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F62BE" w14:textId="77777777" w:rsidR="00AA0C18" w:rsidRPr="002F2D0F" w:rsidRDefault="001E1398" w:rsidP="001E1398">
      <w:pPr>
        <w:jc w:val="center"/>
        <w:rPr>
          <w:rFonts w:ascii="Arial" w:hAnsi="Arial" w:cs="Arial"/>
        </w:rPr>
      </w:pPr>
      <w:bookmarkStart w:id="0" w:name="_GoBack"/>
      <w:bookmarkEnd w:id="0"/>
      <w:r w:rsidRPr="002F2D0F">
        <w:rPr>
          <w:rFonts w:ascii="Arial" w:hAnsi="Arial" w:cs="Arial"/>
        </w:rPr>
        <w:t>NEW VICTORIA HOSPITAL</w:t>
      </w:r>
    </w:p>
    <w:p w14:paraId="495BD9AE" w14:textId="77777777" w:rsidR="001E1398" w:rsidRDefault="001E1398" w:rsidP="001E1398">
      <w:pPr>
        <w:jc w:val="center"/>
        <w:rPr>
          <w:b/>
        </w:rPr>
      </w:pPr>
      <w:r w:rsidRPr="002F2D0F">
        <w:rPr>
          <w:rFonts w:ascii="Arial" w:hAnsi="Arial" w:cs="Arial"/>
          <w:b/>
        </w:rPr>
        <w:t>JOB DESC</w:t>
      </w:r>
      <w:r w:rsidR="00F61F45">
        <w:rPr>
          <w:rFonts w:ascii="Arial" w:hAnsi="Arial" w:cs="Arial"/>
          <w:b/>
        </w:rPr>
        <w:t>R</w:t>
      </w:r>
      <w:r w:rsidRPr="002F2D0F">
        <w:rPr>
          <w:rFonts w:ascii="Arial" w:hAnsi="Arial" w:cs="Arial"/>
          <w:b/>
        </w:rPr>
        <w:t>IPTION</w:t>
      </w:r>
    </w:p>
    <w:tbl>
      <w:tblPr>
        <w:tblStyle w:val="TableGrid"/>
        <w:tblW w:w="0" w:type="auto"/>
        <w:tblLook w:val="04A0" w:firstRow="1" w:lastRow="0" w:firstColumn="1" w:lastColumn="0" w:noHBand="0" w:noVBand="1"/>
      </w:tblPr>
      <w:tblGrid>
        <w:gridCol w:w="9016"/>
      </w:tblGrid>
      <w:tr w:rsidR="00F61F45" w:rsidRPr="00DC29DC" w14:paraId="1059CB63" w14:textId="77777777" w:rsidTr="00193097">
        <w:tc>
          <w:tcPr>
            <w:tcW w:w="9016" w:type="dxa"/>
            <w:shd w:val="clear" w:color="auto" w:fill="7F7F7F" w:themeFill="text1" w:themeFillTint="80"/>
          </w:tcPr>
          <w:p w14:paraId="63BACD10"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t>POSITION INFORMATION</w:t>
            </w:r>
          </w:p>
        </w:tc>
      </w:tr>
      <w:tr w:rsidR="001E1398" w:rsidRPr="00DC29DC" w14:paraId="21F63BAA" w14:textId="77777777" w:rsidTr="00193097">
        <w:tc>
          <w:tcPr>
            <w:tcW w:w="9016" w:type="dxa"/>
            <w:shd w:val="clear" w:color="auto" w:fill="D9D9D9" w:themeFill="background1" w:themeFillShade="D9"/>
          </w:tcPr>
          <w:p w14:paraId="5FDC5002"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Details</w:t>
            </w:r>
          </w:p>
        </w:tc>
      </w:tr>
      <w:tr w:rsidR="001E1398" w:rsidRPr="00DC29DC" w14:paraId="053925C9" w14:textId="77777777" w:rsidTr="00193097">
        <w:tc>
          <w:tcPr>
            <w:tcW w:w="9016" w:type="dxa"/>
          </w:tcPr>
          <w:p w14:paraId="7E5BA18D" w14:textId="77777777" w:rsidR="002F2D0F" w:rsidRDefault="002F2D0F" w:rsidP="001E1398">
            <w:pPr>
              <w:jc w:val="both"/>
              <w:rPr>
                <w:rFonts w:ascii="Arial" w:hAnsi="Arial" w:cs="Arial"/>
              </w:rPr>
            </w:pPr>
          </w:p>
          <w:p w14:paraId="1C51924A" w14:textId="6A283216" w:rsidR="007D78E0" w:rsidRPr="00DC29DC" w:rsidRDefault="007D78E0" w:rsidP="007D78E0">
            <w:pPr>
              <w:jc w:val="both"/>
              <w:rPr>
                <w:rFonts w:ascii="Arial" w:hAnsi="Arial" w:cs="Arial"/>
              </w:rPr>
            </w:pPr>
            <w:r w:rsidRPr="00DC29DC">
              <w:rPr>
                <w:rFonts w:ascii="Arial" w:hAnsi="Arial" w:cs="Arial"/>
              </w:rPr>
              <w:t>Post/Title:</w:t>
            </w:r>
            <w:r>
              <w:rPr>
                <w:rFonts w:ascii="Arial" w:hAnsi="Arial" w:cs="Arial"/>
              </w:rPr>
              <w:t xml:space="preserve"> </w:t>
            </w:r>
            <w:r>
              <w:rPr>
                <w:rFonts w:ascii="Arial" w:hAnsi="Arial" w:cs="Arial"/>
                <w:b/>
              </w:rPr>
              <w:t xml:space="preserve">HR </w:t>
            </w:r>
            <w:r w:rsidR="009F0290">
              <w:rPr>
                <w:rFonts w:ascii="Arial" w:hAnsi="Arial" w:cs="Arial"/>
                <w:b/>
              </w:rPr>
              <w:t>Manager</w:t>
            </w:r>
            <w:r w:rsidR="00212BAD">
              <w:rPr>
                <w:rFonts w:ascii="Arial" w:hAnsi="Arial" w:cs="Arial"/>
                <w:b/>
              </w:rPr>
              <w:t xml:space="preserve"> (On-Site)</w:t>
            </w:r>
          </w:p>
          <w:p w14:paraId="0065E24D" w14:textId="77777777" w:rsidR="007D78E0" w:rsidRDefault="007D78E0" w:rsidP="007D78E0">
            <w:pPr>
              <w:jc w:val="both"/>
              <w:rPr>
                <w:rFonts w:ascii="Arial" w:hAnsi="Arial" w:cs="Arial"/>
              </w:rPr>
            </w:pPr>
          </w:p>
          <w:p w14:paraId="5FA7470A" w14:textId="77777777" w:rsidR="007D78E0" w:rsidRPr="00DC29DC" w:rsidRDefault="007D78E0" w:rsidP="007D78E0">
            <w:pPr>
              <w:jc w:val="both"/>
              <w:rPr>
                <w:rFonts w:ascii="Arial" w:hAnsi="Arial" w:cs="Arial"/>
              </w:rPr>
            </w:pPr>
            <w:r w:rsidRPr="00DC29DC">
              <w:rPr>
                <w:rFonts w:ascii="Arial" w:hAnsi="Arial" w:cs="Arial"/>
              </w:rPr>
              <w:t>Responsible To:</w:t>
            </w:r>
            <w:r>
              <w:rPr>
                <w:rFonts w:ascii="Arial" w:hAnsi="Arial" w:cs="Arial"/>
              </w:rPr>
              <w:t xml:space="preserve"> </w:t>
            </w:r>
            <w:r w:rsidR="003F5721">
              <w:rPr>
                <w:rFonts w:ascii="Arial" w:hAnsi="Arial" w:cs="Arial"/>
                <w:b/>
              </w:rPr>
              <w:t xml:space="preserve">HR </w:t>
            </w:r>
            <w:r w:rsidR="00A50252">
              <w:rPr>
                <w:rFonts w:ascii="Arial" w:hAnsi="Arial" w:cs="Arial"/>
                <w:b/>
              </w:rPr>
              <w:t>Director</w:t>
            </w:r>
          </w:p>
          <w:p w14:paraId="2F5D24C6" w14:textId="77777777" w:rsidR="007D78E0" w:rsidRDefault="007D78E0" w:rsidP="007D78E0">
            <w:pPr>
              <w:jc w:val="both"/>
              <w:rPr>
                <w:rFonts w:ascii="Arial" w:hAnsi="Arial" w:cs="Arial"/>
              </w:rPr>
            </w:pPr>
          </w:p>
          <w:p w14:paraId="23589580" w14:textId="77777777" w:rsidR="007D78E0" w:rsidRPr="00DC29DC" w:rsidRDefault="007D78E0" w:rsidP="007D78E0">
            <w:pPr>
              <w:jc w:val="both"/>
              <w:rPr>
                <w:rFonts w:ascii="Arial" w:hAnsi="Arial" w:cs="Arial"/>
              </w:rPr>
            </w:pPr>
            <w:r w:rsidRPr="00DC29DC">
              <w:rPr>
                <w:rFonts w:ascii="Arial" w:hAnsi="Arial" w:cs="Arial"/>
              </w:rPr>
              <w:t xml:space="preserve">Accountable To: </w:t>
            </w:r>
            <w:r>
              <w:rPr>
                <w:rFonts w:ascii="Arial" w:hAnsi="Arial" w:cs="Arial"/>
                <w:b/>
              </w:rPr>
              <w:t>Chief Executive</w:t>
            </w:r>
          </w:p>
          <w:p w14:paraId="186C139D" w14:textId="77777777" w:rsidR="002F2D0F" w:rsidRPr="00DC29DC" w:rsidRDefault="002F2D0F" w:rsidP="001E1398">
            <w:pPr>
              <w:jc w:val="both"/>
              <w:rPr>
                <w:rFonts w:ascii="Arial" w:hAnsi="Arial" w:cs="Arial"/>
              </w:rPr>
            </w:pPr>
          </w:p>
        </w:tc>
      </w:tr>
      <w:tr w:rsidR="001E1398" w:rsidRPr="00DC29DC" w14:paraId="117016DF" w14:textId="77777777" w:rsidTr="00193097">
        <w:tc>
          <w:tcPr>
            <w:tcW w:w="9016" w:type="dxa"/>
            <w:shd w:val="clear" w:color="auto" w:fill="D9D9D9" w:themeFill="background1" w:themeFillShade="D9"/>
          </w:tcPr>
          <w:p w14:paraId="7C6B48E3" w14:textId="77777777" w:rsidR="001E1398" w:rsidRPr="00DC29DC" w:rsidRDefault="00943ED5" w:rsidP="001E1398">
            <w:pPr>
              <w:pStyle w:val="ListParagraph"/>
              <w:numPr>
                <w:ilvl w:val="0"/>
                <w:numId w:val="1"/>
              </w:numPr>
              <w:jc w:val="both"/>
              <w:rPr>
                <w:rFonts w:ascii="Arial" w:hAnsi="Arial" w:cs="Arial"/>
                <w:b/>
              </w:rPr>
            </w:pPr>
            <w:r>
              <w:rPr>
                <w:rFonts w:ascii="Arial" w:hAnsi="Arial" w:cs="Arial"/>
                <w:b/>
              </w:rPr>
              <w:t>Job Summary</w:t>
            </w:r>
          </w:p>
          <w:p w14:paraId="3AD8277F" w14:textId="77777777" w:rsidR="001E1398" w:rsidRPr="00DC29DC" w:rsidRDefault="001E1398" w:rsidP="001E1398">
            <w:pPr>
              <w:tabs>
                <w:tab w:val="left" w:pos="426"/>
              </w:tabs>
              <w:jc w:val="both"/>
              <w:rPr>
                <w:rFonts w:ascii="Arial" w:hAnsi="Arial" w:cs="Arial"/>
              </w:rPr>
            </w:pPr>
            <w:r w:rsidRPr="00DC29DC">
              <w:rPr>
                <w:rFonts w:ascii="Arial" w:hAnsi="Arial" w:cs="Arial"/>
              </w:rPr>
              <w:t xml:space="preserve">      (A brief description of the main purpose of the post)</w:t>
            </w:r>
          </w:p>
        </w:tc>
      </w:tr>
      <w:tr w:rsidR="001E1398" w:rsidRPr="00DC29DC" w14:paraId="69368981" w14:textId="77777777" w:rsidTr="00193097">
        <w:tc>
          <w:tcPr>
            <w:tcW w:w="9016" w:type="dxa"/>
          </w:tcPr>
          <w:p w14:paraId="142A136D" w14:textId="77777777" w:rsidR="001E1398" w:rsidRPr="00DC29DC" w:rsidRDefault="001E1398" w:rsidP="00A55D42">
            <w:pPr>
              <w:jc w:val="both"/>
              <w:rPr>
                <w:rFonts w:ascii="Arial" w:hAnsi="Arial" w:cs="Arial"/>
                <w:b/>
              </w:rPr>
            </w:pPr>
          </w:p>
          <w:p w14:paraId="2D37E8BB" w14:textId="3A8E7382" w:rsidR="00F81E37" w:rsidRDefault="00A910C3" w:rsidP="00A55D42">
            <w:pPr>
              <w:autoSpaceDE w:val="0"/>
              <w:autoSpaceDN w:val="0"/>
              <w:adjustRightInd w:val="0"/>
              <w:jc w:val="both"/>
              <w:rPr>
                <w:rFonts w:ascii="Arial" w:hAnsi="Arial" w:cs="Arial"/>
              </w:rPr>
            </w:pPr>
            <w:r>
              <w:rPr>
                <w:rFonts w:ascii="Arial" w:hAnsi="Arial" w:cs="Arial"/>
              </w:rPr>
              <w:t xml:space="preserve">The </w:t>
            </w:r>
            <w:r w:rsidR="00B25405">
              <w:rPr>
                <w:rFonts w:ascii="Arial" w:hAnsi="Arial" w:cs="Arial"/>
              </w:rPr>
              <w:t>HR Manager</w:t>
            </w:r>
            <w:r w:rsidR="00485943">
              <w:rPr>
                <w:rFonts w:ascii="Arial" w:hAnsi="Arial" w:cs="Arial"/>
              </w:rPr>
              <w:t xml:space="preserve"> is a generalist HR role</w:t>
            </w:r>
            <w:r w:rsidR="0030784F">
              <w:rPr>
                <w:rFonts w:ascii="Arial" w:hAnsi="Arial" w:cs="Arial"/>
              </w:rPr>
              <w:t xml:space="preserve"> </w:t>
            </w:r>
            <w:r w:rsidR="00485943">
              <w:rPr>
                <w:rFonts w:ascii="Arial" w:hAnsi="Arial" w:cs="Arial"/>
              </w:rPr>
              <w:t xml:space="preserve">and </w:t>
            </w:r>
            <w:r w:rsidR="0030784F">
              <w:rPr>
                <w:rFonts w:ascii="Arial" w:hAnsi="Arial" w:cs="Arial"/>
              </w:rPr>
              <w:t xml:space="preserve">will be responsible, in close collaboration with the HR Director </w:t>
            </w:r>
            <w:r w:rsidR="00701670">
              <w:rPr>
                <w:rFonts w:ascii="Arial" w:hAnsi="Arial" w:cs="Arial"/>
              </w:rPr>
              <w:t xml:space="preserve">and relevant senior management, for dealing with the full range of HR </w:t>
            </w:r>
            <w:r w:rsidR="009842AA">
              <w:rPr>
                <w:rFonts w:ascii="Arial" w:hAnsi="Arial" w:cs="Arial"/>
              </w:rPr>
              <w:t>work streams</w:t>
            </w:r>
            <w:r w:rsidR="00F17C94">
              <w:rPr>
                <w:rFonts w:ascii="Arial" w:hAnsi="Arial" w:cs="Arial"/>
              </w:rPr>
              <w:t xml:space="preserve"> at New Victoria Hospital.</w:t>
            </w:r>
            <w:r w:rsidR="00F20BA2">
              <w:rPr>
                <w:rFonts w:ascii="Arial" w:hAnsi="Arial" w:cs="Arial"/>
              </w:rPr>
              <w:t xml:space="preserve">  </w:t>
            </w:r>
            <w:r w:rsidR="003F2E4F">
              <w:rPr>
                <w:rFonts w:ascii="Arial" w:hAnsi="Arial" w:cs="Arial"/>
              </w:rPr>
              <w:t xml:space="preserve">The </w:t>
            </w:r>
            <w:r w:rsidR="00B25405">
              <w:rPr>
                <w:rFonts w:ascii="Arial" w:hAnsi="Arial" w:cs="Arial"/>
              </w:rPr>
              <w:t>HR Manager</w:t>
            </w:r>
            <w:r w:rsidR="003F2E4F">
              <w:rPr>
                <w:rFonts w:ascii="Arial" w:hAnsi="Arial" w:cs="Arial"/>
              </w:rPr>
              <w:t xml:space="preserve"> will act as an employee champion and change agent, </w:t>
            </w:r>
            <w:r w:rsidR="00126E27">
              <w:rPr>
                <w:rFonts w:ascii="Arial" w:hAnsi="Arial" w:cs="Arial"/>
              </w:rPr>
              <w:t>assessing</w:t>
            </w:r>
            <w:r w:rsidR="003F2E4F">
              <w:rPr>
                <w:rFonts w:ascii="Arial" w:hAnsi="Arial" w:cs="Arial"/>
              </w:rPr>
              <w:t xml:space="preserve"> and anticipating the HR related needs</w:t>
            </w:r>
            <w:r w:rsidR="00E97C28">
              <w:rPr>
                <w:rFonts w:ascii="Arial" w:hAnsi="Arial" w:cs="Arial"/>
              </w:rPr>
              <w:t xml:space="preserve"> of </w:t>
            </w:r>
            <w:r w:rsidR="00126E27">
              <w:rPr>
                <w:rFonts w:ascii="Arial" w:hAnsi="Arial" w:cs="Arial"/>
              </w:rPr>
              <w:t xml:space="preserve">the </w:t>
            </w:r>
            <w:r w:rsidR="006E2C68">
              <w:rPr>
                <w:rFonts w:ascii="Arial" w:hAnsi="Arial" w:cs="Arial"/>
              </w:rPr>
              <w:t>H</w:t>
            </w:r>
            <w:r w:rsidR="00126E27">
              <w:rPr>
                <w:rFonts w:ascii="Arial" w:hAnsi="Arial" w:cs="Arial"/>
              </w:rPr>
              <w:t>ospital</w:t>
            </w:r>
            <w:r w:rsidR="006E2C68">
              <w:rPr>
                <w:rFonts w:ascii="Arial" w:hAnsi="Arial" w:cs="Arial"/>
              </w:rPr>
              <w:t>.</w:t>
            </w:r>
          </w:p>
          <w:p w14:paraId="28D43B78" w14:textId="1A9F9A23" w:rsidR="006E2C68" w:rsidRDefault="006E2C68" w:rsidP="00A55D42">
            <w:pPr>
              <w:autoSpaceDE w:val="0"/>
              <w:autoSpaceDN w:val="0"/>
              <w:adjustRightInd w:val="0"/>
              <w:jc w:val="both"/>
              <w:rPr>
                <w:rFonts w:ascii="Arial" w:hAnsi="Arial" w:cs="Arial"/>
                <w:b/>
              </w:rPr>
            </w:pPr>
          </w:p>
          <w:p w14:paraId="40E80B09" w14:textId="741584A0" w:rsidR="006E2C68" w:rsidRPr="00212BAD" w:rsidRDefault="006E2C68" w:rsidP="00A55D42">
            <w:pPr>
              <w:autoSpaceDE w:val="0"/>
              <w:autoSpaceDN w:val="0"/>
              <w:adjustRightInd w:val="0"/>
              <w:jc w:val="both"/>
              <w:rPr>
                <w:rFonts w:ascii="Arial" w:hAnsi="Arial" w:cs="Arial"/>
                <w:bCs/>
              </w:rPr>
            </w:pPr>
            <w:r w:rsidRPr="00212BAD">
              <w:rPr>
                <w:rFonts w:ascii="Arial" w:hAnsi="Arial" w:cs="Arial"/>
                <w:bCs/>
              </w:rPr>
              <w:t>The role will have line management</w:t>
            </w:r>
            <w:r w:rsidR="00212BAD" w:rsidRPr="00212BAD">
              <w:rPr>
                <w:rFonts w:ascii="Arial" w:hAnsi="Arial" w:cs="Arial"/>
                <w:bCs/>
              </w:rPr>
              <w:t xml:space="preserve"> responsibilities of the HR team.</w:t>
            </w:r>
          </w:p>
          <w:p w14:paraId="54E8273F" w14:textId="77777777" w:rsidR="00F81E37" w:rsidRPr="00DC29DC" w:rsidRDefault="00F81E37" w:rsidP="00A55D42">
            <w:pPr>
              <w:jc w:val="both"/>
              <w:rPr>
                <w:rFonts w:ascii="Arial" w:hAnsi="Arial" w:cs="Arial"/>
                <w:b/>
              </w:rPr>
            </w:pPr>
          </w:p>
        </w:tc>
      </w:tr>
      <w:tr w:rsidR="001E1398" w:rsidRPr="00DC29DC" w14:paraId="17378DD7" w14:textId="77777777" w:rsidTr="00193097">
        <w:tc>
          <w:tcPr>
            <w:tcW w:w="9016" w:type="dxa"/>
            <w:shd w:val="clear" w:color="auto" w:fill="D9D9D9" w:themeFill="background1" w:themeFillShade="D9"/>
          </w:tcPr>
          <w:p w14:paraId="6C461019" w14:textId="77777777" w:rsidR="001E1398" w:rsidRPr="00E9285C" w:rsidRDefault="00943ED5" w:rsidP="00A55D42">
            <w:pPr>
              <w:pStyle w:val="ListParagraph"/>
              <w:numPr>
                <w:ilvl w:val="0"/>
                <w:numId w:val="1"/>
              </w:numPr>
              <w:jc w:val="both"/>
              <w:rPr>
                <w:rFonts w:ascii="Arial" w:hAnsi="Arial" w:cs="Arial"/>
                <w:b/>
              </w:rPr>
            </w:pPr>
            <w:r w:rsidRPr="00E9285C">
              <w:rPr>
                <w:rFonts w:ascii="Arial" w:hAnsi="Arial" w:cs="Arial"/>
                <w:b/>
              </w:rPr>
              <w:t>Role</w:t>
            </w:r>
            <w:r w:rsidR="001E1398" w:rsidRPr="00E9285C">
              <w:rPr>
                <w:rFonts w:ascii="Arial" w:hAnsi="Arial" w:cs="Arial"/>
                <w:b/>
              </w:rPr>
              <w:t xml:space="preserve"> </w:t>
            </w:r>
            <w:r w:rsidRPr="00E9285C">
              <w:rPr>
                <w:rFonts w:ascii="Arial" w:hAnsi="Arial" w:cs="Arial"/>
                <w:b/>
              </w:rPr>
              <w:t>of the Department</w:t>
            </w:r>
          </w:p>
          <w:p w14:paraId="56E4810C" w14:textId="77777777" w:rsidR="001E1398" w:rsidRPr="00FB1511" w:rsidRDefault="001E1398" w:rsidP="00A55D42">
            <w:pPr>
              <w:ind w:left="360"/>
              <w:jc w:val="both"/>
              <w:rPr>
                <w:rFonts w:ascii="Arial" w:hAnsi="Arial" w:cs="Arial"/>
              </w:rPr>
            </w:pPr>
            <w:r w:rsidRPr="00FB1511">
              <w:rPr>
                <w:rFonts w:ascii="Arial" w:hAnsi="Arial" w:cs="Arial"/>
              </w:rPr>
              <w:t>(The function of the department in which the post holder works)</w:t>
            </w:r>
          </w:p>
        </w:tc>
      </w:tr>
      <w:tr w:rsidR="001E1398" w:rsidRPr="00DC29DC" w14:paraId="687CFBEF" w14:textId="77777777" w:rsidTr="00193097">
        <w:tc>
          <w:tcPr>
            <w:tcW w:w="9016" w:type="dxa"/>
          </w:tcPr>
          <w:p w14:paraId="49493AD6" w14:textId="77777777" w:rsidR="000376CC" w:rsidRDefault="000376CC" w:rsidP="00A55D42">
            <w:pPr>
              <w:jc w:val="both"/>
              <w:rPr>
                <w:rFonts w:ascii="Arial" w:hAnsi="Arial" w:cs="Arial"/>
                <w:sz w:val="20"/>
                <w:szCs w:val="20"/>
              </w:rPr>
            </w:pPr>
          </w:p>
          <w:p w14:paraId="3484A5D7" w14:textId="027C6011" w:rsidR="009842AA" w:rsidRDefault="009842AA" w:rsidP="00A55D42">
            <w:pPr>
              <w:jc w:val="both"/>
              <w:rPr>
                <w:rFonts w:ascii="Arial" w:hAnsi="Arial" w:cs="Arial"/>
              </w:rPr>
            </w:pPr>
            <w:r>
              <w:rPr>
                <w:rFonts w:ascii="Arial" w:hAnsi="Arial" w:cs="Arial"/>
              </w:rPr>
              <w:t xml:space="preserve">The </w:t>
            </w:r>
            <w:r w:rsidR="00213EA1">
              <w:rPr>
                <w:rFonts w:ascii="Arial" w:hAnsi="Arial" w:cs="Arial"/>
              </w:rPr>
              <w:t xml:space="preserve">on-site </w:t>
            </w:r>
            <w:r>
              <w:rPr>
                <w:rFonts w:ascii="Arial" w:hAnsi="Arial" w:cs="Arial"/>
              </w:rPr>
              <w:t xml:space="preserve">HR team </w:t>
            </w:r>
            <w:r w:rsidR="0094355A">
              <w:rPr>
                <w:rFonts w:ascii="Arial" w:hAnsi="Arial" w:cs="Arial"/>
              </w:rPr>
              <w:t>consists of</w:t>
            </w:r>
            <w:r w:rsidR="00FB35B1">
              <w:rPr>
                <w:rFonts w:ascii="Arial" w:hAnsi="Arial" w:cs="Arial"/>
              </w:rPr>
              <w:t xml:space="preserve"> the following positions</w:t>
            </w:r>
            <w:r w:rsidR="0094355A">
              <w:rPr>
                <w:rFonts w:ascii="Arial" w:hAnsi="Arial" w:cs="Arial"/>
              </w:rPr>
              <w:t>;</w:t>
            </w:r>
          </w:p>
          <w:p w14:paraId="2923D893" w14:textId="77777777" w:rsidR="009C3A0C" w:rsidRDefault="009C3A0C" w:rsidP="00A55D42">
            <w:pPr>
              <w:jc w:val="both"/>
              <w:rPr>
                <w:rFonts w:ascii="Arial" w:hAnsi="Arial" w:cs="Arial"/>
              </w:rPr>
            </w:pPr>
          </w:p>
          <w:p w14:paraId="7B4C47D6" w14:textId="21CB5646" w:rsidR="00213EA1" w:rsidRDefault="00213EA1" w:rsidP="00A55D42">
            <w:pPr>
              <w:pStyle w:val="ListParagraph"/>
              <w:numPr>
                <w:ilvl w:val="0"/>
                <w:numId w:val="12"/>
              </w:numPr>
              <w:jc w:val="both"/>
              <w:rPr>
                <w:rFonts w:ascii="Arial" w:hAnsi="Arial" w:cs="Arial"/>
              </w:rPr>
            </w:pPr>
            <w:r>
              <w:rPr>
                <w:rFonts w:ascii="Arial" w:hAnsi="Arial" w:cs="Arial"/>
              </w:rPr>
              <w:t xml:space="preserve">x 1 HR Director  </w:t>
            </w:r>
          </w:p>
          <w:p w14:paraId="43B29E3E" w14:textId="7BC74EC2" w:rsidR="00213EA1" w:rsidRDefault="00433508" w:rsidP="00A55D42">
            <w:pPr>
              <w:pStyle w:val="ListParagraph"/>
              <w:numPr>
                <w:ilvl w:val="0"/>
                <w:numId w:val="12"/>
              </w:numPr>
              <w:jc w:val="both"/>
              <w:rPr>
                <w:rFonts w:ascii="Arial" w:hAnsi="Arial" w:cs="Arial"/>
              </w:rPr>
            </w:pPr>
            <w:r>
              <w:rPr>
                <w:rFonts w:ascii="Arial" w:hAnsi="Arial" w:cs="Arial"/>
              </w:rPr>
              <w:t>x 1</w:t>
            </w:r>
            <w:r w:rsidR="00213EA1">
              <w:rPr>
                <w:rFonts w:ascii="Arial" w:hAnsi="Arial" w:cs="Arial"/>
              </w:rPr>
              <w:t xml:space="preserve"> HR Manager</w:t>
            </w:r>
          </w:p>
          <w:p w14:paraId="0E60013C" w14:textId="386CDEF8" w:rsidR="009C3A0C" w:rsidRDefault="00213EA1" w:rsidP="00A55D42">
            <w:pPr>
              <w:pStyle w:val="ListParagraph"/>
              <w:numPr>
                <w:ilvl w:val="0"/>
                <w:numId w:val="12"/>
              </w:numPr>
              <w:jc w:val="both"/>
              <w:rPr>
                <w:rFonts w:ascii="Arial" w:hAnsi="Arial" w:cs="Arial"/>
              </w:rPr>
            </w:pPr>
            <w:r>
              <w:rPr>
                <w:rFonts w:ascii="Arial" w:hAnsi="Arial" w:cs="Arial"/>
              </w:rPr>
              <w:t>x</w:t>
            </w:r>
            <w:r w:rsidR="009C3A0C">
              <w:rPr>
                <w:rFonts w:ascii="Arial" w:hAnsi="Arial" w:cs="Arial"/>
              </w:rPr>
              <w:t xml:space="preserve"> 2 HR Assistants</w:t>
            </w:r>
          </w:p>
          <w:p w14:paraId="514C61E1" w14:textId="6ACFA4CD" w:rsidR="00213EA1" w:rsidRPr="009C3A0C" w:rsidRDefault="00213EA1" w:rsidP="00A55D42">
            <w:pPr>
              <w:pStyle w:val="ListParagraph"/>
              <w:numPr>
                <w:ilvl w:val="0"/>
                <w:numId w:val="12"/>
              </w:numPr>
              <w:jc w:val="both"/>
              <w:rPr>
                <w:rFonts w:ascii="Arial" w:hAnsi="Arial" w:cs="Arial"/>
              </w:rPr>
            </w:pPr>
            <w:r>
              <w:rPr>
                <w:rFonts w:ascii="Arial" w:hAnsi="Arial" w:cs="Arial"/>
              </w:rPr>
              <w:t>x 1 Training Coordinator</w:t>
            </w:r>
          </w:p>
          <w:p w14:paraId="667D8E5D" w14:textId="77777777" w:rsidR="001267E3" w:rsidRDefault="001267E3" w:rsidP="00A55D42">
            <w:pPr>
              <w:jc w:val="both"/>
              <w:rPr>
                <w:rFonts w:ascii="Arial" w:hAnsi="Arial" w:cs="Arial"/>
              </w:rPr>
            </w:pPr>
          </w:p>
          <w:p w14:paraId="1BDE60D5" w14:textId="05C622A3" w:rsidR="00FB35B1" w:rsidRDefault="00FB35B1" w:rsidP="00A55D42">
            <w:pPr>
              <w:jc w:val="both"/>
              <w:rPr>
                <w:rFonts w:ascii="Arial" w:hAnsi="Arial" w:cs="Arial"/>
              </w:rPr>
            </w:pPr>
            <w:r>
              <w:rPr>
                <w:rFonts w:ascii="Arial" w:hAnsi="Arial" w:cs="Arial"/>
              </w:rPr>
              <w:t xml:space="preserve">The </w:t>
            </w:r>
            <w:r w:rsidR="00E04DAA">
              <w:rPr>
                <w:rFonts w:ascii="Arial" w:hAnsi="Arial" w:cs="Arial"/>
              </w:rPr>
              <w:t>t</w:t>
            </w:r>
            <w:r>
              <w:rPr>
                <w:rFonts w:ascii="Arial" w:hAnsi="Arial" w:cs="Arial"/>
              </w:rPr>
              <w:t xml:space="preserve">eam is </w:t>
            </w:r>
            <w:r w:rsidR="00583610">
              <w:rPr>
                <w:rFonts w:ascii="Arial" w:hAnsi="Arial" w:cs="Arial"/>
              </w:rPr>
              <w:t>responsible</w:t>
            </w:r>
            <w:r>
              <w:rPr>
                <w:rFonts w:ascii="Arial" w:hAnsi="Arial" w:cs="Arial"/>
              </w:rPr>
              <w:t xml:space="preserve"> for the full H</w:t>
            </w:r>
            <w:r w:rsidR="00AC0B2D">
              <w:rPr>
                <w:rFonts w:ascii="Arial" w:hAnsi="Arial" w:cs="Arial"/>
              </w:rPr>
              <w:t>uman Resources</w:t>
            </w:r>
            <w:r>
              <w:rPr>
                <w:rFonts w:ascii="Arial" w:hAnsi="Arial" w:cs="Arial"/>
              </w:rPr>
              <w:t xml:space="preserve"> provision </w:t>
            </w:r>
            <w:r w:rsidR="00942158">
              <w:rPr>
                <w:rFonts w:ascii="Arial" w:hAnsi="Arial" w:cs="Arial"/>
              </w:rPr>
              <w:t>at</w:t>
            </w:r>
            <w:r w:rsidR="00583610">
              <w:rPr>
                <w:rFonts w:ascii="Arial" w:hAnsi="Arial" w:cs="Arial"/>
              </w:rPr>
              <w:t xml:space="preserve"> </w:t>
            </w:r>
            <w:r w:rsidR="00961BE7">
              <w:rPr>
                <w:rFonts w:ascii="Arial" w:hAnsi="Arial" w:cs="Arial"/>
              </w:rPr>
              <w:t xml:space="preserve">New Victoria </w:t>
            </w:r>
            <w:r w:rsidR="008E1C40">
              <w:rPr>
                <w:rFonts w:ascii="Arial" w:hAnsi="Arial" w:cs="Arial"/>
              </w:rPr>
              <w:t>Hospital,</w:t>
            </w:r>
            <w:r w:rsidR="00961BE7">
              <w:rPr>
                <w:rFonts w:ascii="Arial" w:hAnsi="Arial" w:cs="Arial"/>
              </w:rPr>
              <w:t xml:space="preserve"> which is </w:t>
            </w:r>
            <w:r w:rsidR="0055678A">
              <w:rPr>
                <w:rFonts w:ascii="Arial" w:hAnsi="Arial" w:cs="Arial"/>
              </w:rPr>
              <w:t>a charity owned private hospital</w:t>
            </w:r>
            <w:r w:rsidR="009D00B8">
              <w:rPr>
                <w:rFonts w:ascii="Arial" w:hAnsi="Arial" w:cs="Arial"/>
              </w:rPr>
              <w:t xml:space="preserve">, one </w:t>
            </w:r>
            <w:r w:rsidR="00E94E94">
              <w:rPr>
                <w:rFonts w:ascii="Arial" w:hAnsi="Arial" w:cs="Arial"/>
              </w:rPr>
              <w:t xml:space="preserve">of the few remaining independent hospitals in the country.  The HR team supports circa </w:t>
            </w:r>
            <w:r w:rsidR="006746FB">
              <w:rPr>
                <w:rFonts w:ascii="Arial" w:hAnsi="Arial" w:cs="Arial"/>
              </w:rPr>
              <w:t>340</w:t>
            </w:r>
            <w:r w:rsidR="008E1C40">
              <w:rPr>
                <w:rFonts w:ascii="Arial" w:hAnsi="Arial" w:cs="Arial"/>
              </w:rPr>
              <w:t xml:space="preserve"> employees, managers, and workers.</w:t>
            </w:r>
            <w:r w:rsidR="00E94E94">
              <w:rPr>
                <w:rFonts w:ascii="Arial" w:hAnsi="Arial" w:cs="Arial"/>
              </w:rPr>
              <w:t xml:space="preserve"> </w:t>
            </w:r>
          </w:p>
          <w:p w14:paraId="5F8766BB" w14:textId="77777777" w:rsidR="00F81E37" w:rsidRPr="00FB1511" w:rsidRDefault="00F81E37" w:rsidP="00A55D42">
            <w:pPr>
              <w:jc w:val="both"/>
              <w:rPr>
                <w:rFonts w:ascii="Arial" w:hAnsi="Arial" w:cs="Arial"/>
              </w:rPr>
            </w:pPr>
          </w:p>
        </w:tc>
      </w:tr>
      <w:tr w:rsidR="001E1398" w:rsidRPr="00DC29DC" w14:paraId="2BE9C6CB" w14:textId="77777777" w:rsidTr="00193097">
        <w:tc>
          <w:tcPr>
            <w:tcW w:w="9016" w:type="dxa"/>
            <w:shd w:val="clear" w:color="auto" w:fill="D9D9D9" w:themeFill="background1" w:themeFillShade="D9"/>
          </w:tcPr>
          <w:p w14:paraId="1DD9DE29" w14:textId="77777777" w:rsidR="001E1398" w:rsidRPr="00DC29DC" w:rsidRDefault="001E1398" w:rsidP="00A55D42">
            <w:pPr>
              <w:pStyle w:val="ListParagraph"/>
              <w:numPr>
                <w:ilvl w:val="0"/>
                <w:numId w:val="1"/>
              </w:numPr>
              <w:jc w:val="both"/>
              <w:rPr>
                <w:rFonts w:ascii="Arial" w:hAnsi="Arial" w:cs="Arial"/>
                <w:b/>
              </w:rPr>
            </w:pPr>
            <w:r w:rsidRPr="00DC29DC">
              <w:rPr>
                <w:rFonts w:ascii="Arial" w:hAnsi="Arial" w:cs="Arial"/>
                <w:b/>
              </w:rPr>
              <w:t>Key Working Relationships</w:t>
            </w:r>
          </w:p>
          <w:p w14:paraId="4A2C98AB" w14:textId="77777777" w:rsidR="001E1398" w:rsidRPr="00DC29DC" w:rsidRDefault="001E1398" w:rsidP="00A55D42">
            <w:pPr>
              <w:ind w:left="360"/>
              <w:jc w:val="both"/>
              <w:rPr>
                <w:rFonts w:ascii="Arial" w:hAnsi="Arial" w:cs="Arial"/>
              </w:rPr>
            </w:pPr>
            <w:r w:rsidRPr="00DC29DC">
              <w:rPr>
                <w:rFonts w:ascii="Arial" w:hAnsi="Arial" w:cs="Arial"/>
              </w:rPr>
              <w:t>(The range of individuals and organisations the post holder has contact with, how regularly and for what purpose)</w:t>
            </w:r>
          </w:p>
        </w:tc>
      </w:tr>
      <w:tr w:rsidR="001E1398" w:rsidRPr="00DC29DC" w14:paraId="23DE4667" w14:textId="77777777" w:rsidTr="00193097">
        <w:tc>
          <w:tcPr>
            <w:tcW w:w="9016" w:type="dxa"/>
          </w:tcPr>
          <w:p w14:paraId="427C1816" w14:textId="77777777" w:rsidR="001E1398" w:rsidRPr="00DC29DC" w:rsidRDefault="001E1398" w:rsidP="00A55D42">
            <w:pPr>
              <w:jc w:val="both"/>
              <w:rPr>
                <w:rFonts w:ascii="Arial" w:hAnsi="Arial" w:cs="Arial"/>
                <w:b/>
              </w:rPr>
            </w:pPr>
          </w:p>
          <w:p w14:paraId="2DB4E2A1" w14:textId="730BE4F0" w:rsidR="00001C6C" w:rsidRDefault="007D78E0" w:rsidP="00A55D42">
            <w:pPr>
              <w:jc w:val="both"/>
              <w:rPr>
                <w:rFonts w:ascii="Arial" w:hAnsi="Arial" w:cs="Arial"/>
              </w:rPr>
            </w:pPr>
            <w:r>
              <w:rPr>
                <w:rFonts w:ascii="Arial" w:hAnsi="Arial" w:cs="Arial"/>
              </w:rPr>
              <w:t xml:space="preserve">The </w:t>
            </w:r>
            <w:r w:rsidR="00A50252">
              <w:rPr>
                <w:rFonts w:ascii="Arial" w:hAnsi="Arial" w:cs="Arial"/>
              </w:rPr>
              <w:t xml:space="preserve">HR </w:t>
            </w:r>
            <w:r w:rsidR="008E1C40">
              <w:rPr>
                <w:rFonts w:ascii="Arial" w:hAnsi="Arial" w:cs="Arial"/>
              </w:rPr>
              <w:t>Manager</w:t>
            </w:r>
            <w:r>
              <w:rPr>
                <w:rFonts w:ascii="Arial" w:hAnsi="Arial" w:cs="Arial"/>
              </w:rPr>
              <w:t xml:space="preserve"> will</w:t>
            </w:r>
            <w:r w:rsidRPr="000F05B1">
              <w:rPr>
                <w:rFonts w:ascii="Arial" w:hAnsi="Arial" w:cs="Arial"/>
              </w:rPr>
              <w:t xml:space="preserve"> </w:t>
            </w:r>
            <w:r w:rsidR="00B026B1">
              <w:rPr>
                <w:rFonts w:ascii="Arial" w:hAnsi="Arial" w:cs="Arial"/>
              </w:rPr>
              <w:t xml:space="preserve">have key working relationship </w:t>
            </w:r>
            <w:r w:rsidRPr="000F05B1">
              <w:rPr>
                <w:rFonts w:ascii="Arial" w:hAnsi="Arial" w:cs="Arial"/>
              </w:rPr>
              <w:t>with the following</w:t>
            </w:r>
            <w:r w:rsidR="00001C6C">
              <w:rPr>
                <w:rFonts w:ascii="Arial" w:hAnsi="Arial" w:cs="Arial"/>
              </w:rPr>
              <w:t>:</w:t>
            </w:r>
          </w:p>
          <w:p w14:paraId="0F66FDC7" w14:textId="77777777" w:rsidR="007D78E0" w:rsidRDefault="00F24FD6" w:rsidP="00A55D42">
            <w:pPr>
              <w:pStyle w:val="ListParagraph"/>
              <w:numPr>
                <w:ilvl w:val="0"/>
                <w:numId w:val="5"/>
              </w:numPr>
              <w:jc w:val="both"/>
              <w:rPr>
                <w:rFonts w:ascii="Arial" w:hAnsi="Arial" w:cs="Arial"/>
              </w:rPr>
            </w:pPr>
            <w:r>
              <w:rPr>
                <w:rFonts w:ascii="Arial" w:hAnsi="Arial" w:cs="Arial"/>
              </w:rPr>
              <w:t>Management</w:t>
            </w:r>
          </w:p>
          <w:p w14:paraId="7061D6DD" w14:textId="2B6AE5B6" w:rsidR="008628BC" w:rsidRDefault="008628BC" w:rsidP="00A55D42">
            <w:pPr>
              <w:pStyle w:val="ListParagraph"/>
              <w:numPr>
                <w:ilvl w:val="0"/>
                <w:numId w:val="5"/>
              </w:numPr>
              <w:jc w:val="both"/>
              <w:rPr>
                <w:rFonts w:ascii="Arial" w:hAnsi="Arial" w:cs="Arial"/>
              </w:rPr>
            </w:pPr>
            <w:r>
              <w:rPr>
                <w:rFonts w:ascii="Arial" w:hAnsi="Arial" w:cs="Arial"/>
              </w:rPr>
              <w:t>Finance/Payroll</w:t>
            </w:r>
          </w:p>
          <w:p w14:paraId="7D22731C" w14:textId="179A96B6" w:rsidR="007D78E0" w:rsidRPr="00E9285C" w:rsidRDefault="007D78E0" w:rsidP="00A55D42">
            <w:pPr>
              <w:pStyle w:val="ListParagraph"/>
              <w:numPr>
                <w:ilvl w:val="0"/>
                <w:numId w:val="5"/>
              </w:numPr>
              <w:jc w:val="both"/>
              <w:rPr>
                <w:rFonts w:ascii="Arial" w:hAnsi="Arial" w:cs="Arial"/>
                <w:b/>
              </w:rPr>
            </w:pPr>
            <w:r w:rsidRPr="00911D45">
              <w:rPr>
                <w:rFonts w:ascii="Arial" w:hAnsi="Arial" w:cs="Arial"/>
              </w:rPr>
              <w:t>All employees</w:t>
            </w:r>
            <w:r w:rsidR="00B026B1">
              <w:rPr>
                <w:rFonts w:ascii="Arial" w:hAnsi="Arial" w:cs="Arial"/>
              </w:rPr>
              <w:t>/workers</w:t>
            </w:r>
          </w:p>
          <w:p w14:paraId="2DA705BD" w14:textId="77777777" w:rsidR="00E9285C" w:rsidRDefault="00E9285C" w:rsidP="00A55D42">
            <w:pPr>
              <w:jc w:val="both"/>
              <w:rPr>
                <w:rFonts w:ascii="Arial" w:hAnsi="Arial" w:cs="Arial"/>
                <w:b/>
              </w:rPr>
            </w:pPr>
          </w:p>
          <w:p w14:paraId="7B93F434" w14:textId="370225C8" w:rsidR="00E9285C" w:rsidRPr="00001C6C" w:rsidRDefault="00E9285C" w:rsidP="00A55D42">
            <w:pPr>
              <w:jc w:val="both"/>
              <w:rPr>
                <w:rFonts w:ascii="Arial" w:hAnsi="Arial" w:cs="Arial"/>
              </w:rPr>
            </w:pPr>
            <w:r w:rsidRPr="00E9285C">
              <w:rPr>
                <w:rFonts w:ascii="Arial" w:hAnsi="Arial" w:cs="Arial"/>
              </w:rPr>
              <w:t xml:space="preserve">The post holder will establish good working </w:t>
            </w:r>
            <w:r>
              <w:rPr>
                <w:rFonts w:ascii="Arial" w:hAnsi="Arial" w:cs="Arial"/>
              </w:rPr>
              <w:t>relations</w:t>
            </w:r>
            <w:r w:rsidRPr="00E9285C">
              <w:rPr>
                <w:rFonts w:ascii="Arial" w:hAnsi="Arial" w:cs="Arial"/>
              </w:rPr>
              <w:t>hip</w:t>
            </w:r>
            <w:r>
              <w:rPr>
                <w:rFonts w:ascii="Arial" w:hAnsi="Arial" w:cs="Arial"/>
              </w:rPr>
              <w:t>s</w:t>
            </w:r>
            <w:r w:rsidRPr="00E9285C">
              <w:rPr>
                <w:rFonts w:ascii="Arial" w:hAnsi="Arial" w:cs="Arial"/>
              </w:rPr>
              <w:t xml:space="preserve"> with </w:t>
            </w:r>
            <w:r w:rsidR="00252AD8">
              <w:rPr>
                <w:rFonts w:ascii="Arial" w:hAnsi="Arial" w:cs="Arial"/>
              </w:rPr>
              <w:t>external stakeholders</w:t>
            </w:r>
            <w:r>
              <w:rPr>
                <w:rFonts w:ascii="Arial" w:hAnsi="Arial" w:cs="Arial"/>
              </w:rPr>
              <w:t xml:space="preserve">, for example and not limited to: </w:t>
            </w:r>
          </w:p>
          <w:p w14:paraId="760C7935" w14:textId="4D503F28" w:rsidR="00F24FD6" w:rsidRPr="00F24FD6" w:rsidRDefault="00B77CFE" w:rsidP="00A55D42">
            <w:pPr>
              <w:pStyle w:val="ListParagraph"/>
              <w:numPr>
                <w:ilvl w:val="0"/>
                <w:numId w:val="5"/>
              </w:numPr>
              <w:jc w:val="both"/>
              <w:rPr>
                <w:rFonts w:ascii="Arial" w:hAnsi="Arial" w:cs="Arial"/>
                <w:b/>
              </w:rPr>
            </w:pPr>
            <w:r>
              <w:rPr>
                <w:rFonts w:ascii="Arial" w:hAnsi="Arial" w:cs="Arial"/>
              </w:rPr>
              <w:t xml:space="preserve">Occupational Health </w:t>
            </w:r>
            <w:r w:rsidR="00005399">
              <w:rPr>
                <w:rFonts w:ascii="Arial" w:hAnsi="Arial" w:cs="Arial"/>
              </w:rPr>
              <w:t>Provider</w:t>
            </w:r>
          </w:p>
          <w:p w14:paraId="5792CC15" w14:textId="787E3C5B" w:rsidR="00E9285C" w:rsidRPr="00745D09" w:rsidRDefault="00005399" w:rsidP="00A55D42">
            <w:pPr>
              <w:pStyle w:val="ListParagraph"/>
              <w:numPr>
                <w:ilvl w:val="0"/>
                <w:numId w:val="5"/>
              </w:numPr>
              <w:jc w:val="both"/>
              <w:rPr>
                <w:rFonts w:ascii="Arial" w:hAnsi="Arial" w:cs="Arial"/>
                <w:b/>
              </w:rPr>
            </w:pPr>
            <w:r>
              <w:rPr>
                <w:rFonts w:ascii="Arial" w:hAnsi="Arial" w:cs="Arial"/>
              </w:rPr>
              <w:t>HR System Provider</w:t>
            </w:r>
          </w:p>
          <w:p w14:paraId="35AC15C6" w14:textId="77777777" w:rsidR="00745D09" w:rsidRPr="00E9285C" w:rsidRDefault="00745D09" w:rsidP="00A55D42">
            <w:pPr>
              <w:pStyle w:val="ListParagraph"/>
              <w:numPr>
                <w:ilvl w:val="0"/>
                <w:numId w:val="5"/>
              </w:numPr>
              <w:jc w:val="both"/>
              <w:rPr>
                <w:rFonts w:ascii="Arial" w:hAnsi="Arial" w:cs="Arial"/>
                <w:b/>
              </w:rPr>
            </w:pPr>
            <w:r>
              <w:rPr>
                <w:rFonts w:ascii="Arial" w:hAnsi="Arial" w:cs="Arial"/>
              </w:rPr>
              <w:t>Recruitment Agencies</w:t>
            </w:r>
          </w:p>
          <w:p w14:paraId="25CC2619" w14:textId="77777777" w:rsidR="00F81E37" w:rsidRPr="00DC29DC" w:rsidRDefault="00F81E37" w:rsidP="00A55D42">
            <w:pPr>
              <w:pStyle w:val="ListParagraph"/>
              <w:jc w:val="both"/>
              <w:rPr>
                <w:rFonts w:ascii="Arial" w:hAnsi="Arial" w:cs="Arial"/>
                <w:b/>
              </w:rPr>
            </w:pPr>
          </w:p>
        </w:tc>
      </w:tr>
    </w:tbl>
    <w:p w14:paraId="213FB589" w14:textId="77777777" w:rsidR="005309D7" w:rsidRDefault="005309D7" w:rsidP="00A55D42">
      <w:pPr>
        <w:jc w:val="both"/>
      </w:pPr>
    </w:p>
    <w:tbl>
      <w:tblPr>
        <w:tblStyle w:val="TableGrid"/>
        <w:tblW w:w="0" w:type="auto"/>
        <w:tblLook w:val="04A0" w:firstRow="1" w:lastRow="0" w:firstColumn="1" w:lastColumn="0" w:noHBand="0" w:noVBand="1"/>
      </w:tblPr>
      <w:tblGrid>
        <w:gridCol w:w="9016"/>
      </w:tblGrid>
      <w:tr w:rsidR="001E1398" w:rsidRPr="00DC29DC" w14:paraId="1711A636" w14:textId="77777777" w:rsidTr="00193097">
        <w:tc>
          <w:tcPr>
            <w:tcW w:w="9016" w:type="dxa"/>
            <w:shd w:val="clear" w:color="auto" w:fill="D9D9D9" w:themeFill="background1" w:themeFillShade="D9"/>
          </w:tcPr>
          <w:p w14:paraId="242413A0" w14:textId="77777777" w:rsidR="001E1398" w:rsidRPr="00DC29DC" w:rsidRDefault="001E1398" w:rsidP="00A55D42">
            <w:pPr>
              <w:pStyle w:val="ListParagraph"/>
              <w:numPr>
                <w:ilvl w:val="0"/>
                <w:numId w:val="1"/>
              </w:numPr>
              <w:jc w:val="both"/>
              <w:rPr>
                <w:rFonts w:ascii="Arial" w:hAnsi="Arial" w:cs="Arial"/>
                <w:b/>
              </w:rPr>
            </w:pPr>
            <w:r w:rsidRPr="00DC29DC">
              <w:rPr>
                <w:rFonts w:ascii="Arial" w:hAnsi="Arial" w:cs="Arial"/>
                <w:b/>
              </w:rPr>
              <w:lastRenderedPageBreak/>
              <w:t>Duties and Responsibilities of the Post</w:t>
            </w:r>
          </w:p>
        </w:tc>
      </w:tr>
      <w:tr w:rsidR="001E1398" w:rsidRPr="00DC29DC" w14:paraId="48F71E8E" w14:textId="77777777" w:rsidTr="00193097">
        <w:tc>
          <w:tcPr>
            <w:tcW w:w="9016" w:type="dxa"/>
          </w:tcPr>
          <w:p w14:paraId="5D4B5AE9" w14:textId="77777777" w:rsidR="0056210A" w:rsidRDefault="0056210A" w:rsidP="00A55D42">
            <w:pPr>
              <w:jc w:val="both"/>
              <w:rPr>
                <w:rFonts w:ascii="Arial" w:hAnsi="Arial" w:cs="Arial"/>
                <w:b/>
              </w:rPr>
            </w:pPr>
          </w:p>
          <w:p w14:paraId="0318A022" w14:textId="7D16586D" w:rsidR="004F7FF5" w:rsidRPr="0056210A" w:rsidRDefault="004F7FF5" w:rsidP="00A55D42">
            <w:pPr>
              <w:ind w:left="360"/>
              <w:jc w:val="both"/>
              <w:rPr>
                <w:rFonts w:ascii="Arial" w:hAnsi="Arial" w:cs="Arial"/>
                <w:b/>
              </w:rPr>
            </w:pPr>
            <w:r w:rsidRPr="0056210A">
              <w:rPr>
                <w:rFonts w:ascii="Arial" w:hAnsi="Arial" w:cs="Arial"/>
                <w:b/>
              </w:rPr>
              <w:t>Recruitment &amp; Selection</w:t>
            </w:r>
          </w:p>
          <w:p w14:paraId="6B67058A" w14:textId="77777777" w:rsidR="007522E5" w:rsidRPr="0056210A" w:rsidRDefault="007522E5" w:rsidP="00A55D42">
            <w:pPr>
              <w:ind w:left="360"/>
              <w:jc w:val="both"/>
              <w:rPr>
                <w:rFonts w:ascii="Arial" w:hAnsi="Arial" w:cs="Arial"/>
                <w:b/>
              </w:rPr>
            </w:pPr>
          </w:p>
          <w:p w14:paraId="62C3DA71" w14:textId="66961E1A" w:rsidR="004F7FF5" w:rsidRPr="0056210A" w:rsidRDefault="00B130FC" w:rsidP="00A55D42">
            <w:pPr>
              <w:pStyle w:val="ListParagraph"/>
              <w:numPr>
                <w:ilvl w:val="0"/>
                <w:numId w:val="15"/>
              </w:numPr>
              <w:autoSpaceDE w:val="0"/>
              <w:autoSpaceDN w:val="0"/>
              <w:adjustRightInd w:val="0"/>
              <w:jc w:val="both"/>
              <w:rPr>
                <w:rFonts w:ascii="Arial" w:hAnsi="Arial" w:cs="Arial"/>
                <w:color w:val="000000"/>
              </w:rPr>
            </w:pPr>
            <w:r w:rsidRPr="0056210A">
              <w:rPr>
                <w:rFonts w:ascii="Arial" w:hAnsi="Arial" w:cs="Arial"/>
                <w:color w:val="000000"/>
              </w:rPr>
              <w:t>I</w:t>
            </w:r>
            <w:r w:rsidR="004F7FF5" w:rsidRPr="0056210A">
              <w:rPr>
                <w:rFonts w:ascii="Arial" w:hAnsi="Arial" w:cs="Arial"/>
                <w:color w:val="000000"/>
              </w:rPr>
              <w:t xml:space="preserve">dentify and support the </w:t>
            </w:r>
            <w:r w:rsidR="008243A1" w:rsidRPr="0056210A">
              <w:rPr>
                <w:rFonts w:ascii="Arial" w:hAnsi="Arial" w:cs="Arial"/>
                <w:color w:val="000000"/>
              </w:rPr>
              <w:t>hospital</w:t>
            </w:r>
            <w:r w:rsidR="004F7FF5" w:rsidRPr="0056210A">
              <w:rPr>
                <w:rFonts w:ascii="Arial" w:hAnsi="Arial" w:cs="Arial"/>
                <w:color w:val="000000"/>
              </w:rPr>
              <w:t xml:space="preserve"> to successfully deliver credible, customer focused, cost-effective and innovative recruitment solutions using a range of </w:t>
            </w:r>
            <w:r w:rsidRPr="0056210A">
              <w:rPr>
                <w:rFonts w:ascii="Arial" w:hAnsi="Arial" w:cs="Arial"/>
                <w:color w:val="000000"/>
              </w:rPr>
              <w:t>techniques.</w:t>
            </w:r>
            <w:r w:rsidR="004F7FF5" w:rsidRPr="0056210A">
              <w:rPr>
                <w:rFonts w:ascii="Arial" w:hAnsi="Arial" w:cs="Arial"/>
                <w:color w:val="000000"/>
              </w:rPr>
              <w:t xml:space="preserve"> </w:t>
            </w:r>
          </w:p>
          <w:p w14:paraId="0EA013B2" w14:textId="77777777" w:rsidR="004F7FF5" w:rsidRPr="0056210A" w:rsidRDefault="004F7FF5" w:rsidP="00A55D42">
            <w:pPr>
              <w:pStyle w:val="ListParagraph"/>
              <w:numPr>
                <w:ilvl w:val="0"/>
                <w:numId w:val="15"/>
              </w:numPr>
              <w:autoSpaceDE w:val="0"/>
              <w:autoSpaceDN w:val="0"/>
              <w:adjustRightInd w:val="0"/>
              <w:jc w:val="both"/>
              <w:rPr>
                <w:rFonts w:ascii="Arial" w:hAnsi="Arial" w:cs="Arial"/>
                <w:color w:val="000000"/>
              </w:rPr>
            </w:pPr>
            <w:r w:rsidRPr="0056210A">
              <w:rPr>
                <w:rFonts w:ascii="Arial" w:hAnsi="Arial" w:cs="Arial"/>
                <w:color w:val="000000"/>
              </w:rPr>
              <w:t xml:space="preserve">Coaching/advising managers in the implementation of robust recruitment and selection processes and legislative requirements, to facilitate shared responsibility for the recruitment of people and ensuring that HR matters are effectively dealt with. </w:t>
            </w:r>
          </w:p>
          <w:p w14:paraId="2E205AB3" w14:textId="01FAC9DE" w:rsidR="004F7FF5" w:rsidRPr="0056210A" w:rsidRDefault="004F7FF5" w:rsidP="00A55D42">
            <w:pPr>
              <w:pStyle w:val="ListParagraph"/>
              <w:numPr>
                <w:ilvl w:val="0"/>
                <w:numId w:val="15"/>
              </w:numPr>
              <w:autoSpaceDE w:val="0"/>
              <w:autoSpaceDN w:val="0"/>
              <w:adjustRightInd w:val="0"/>
              <w:jc w:val="both"/>
              <w:rPr>
                <w:rFonts w:ascii="Arial" w:hAnsi="Arial" w:cs="Arial"/>
                <w:color w:val="000000"/>
              </w:rPr>
            </w:pPr>
            <w:r w:rsidRPr="0056210A">
              <w:rPr>
                <w:rFonts w:ascii="Arial" w:hAnsi="Arial" w:cs="Arial"/>
                <w:color w:val="000000"/>
              </w:rPr>
              <w:t xml:space="preserve">To </w:t>
            </w:r>
            <w:r w:rsidR="00B130FC" w:rsidRPr="0056210A">
              <w:rPr>
                <w:rFonts w:ascii="Arial" w:hAnsi="Arial" w:cs="Arial"/>
                <w:color w:val="000000"/>
              </w:rPr>
              <w:t xml:space="preserve">support the HR Director with the </w:t>
            </w:r>
            <w:r w:rsidRPr="0056210A">
              <w:rPr>
                <w:rFonts w:ascii="Arial" w:hAnsi="Arial" w:cs="Arial"/>
                <w:color w:val="000000"/>
              </w:rPr>
              <w:t>manage</w:t>
            </w:r>
            <w:r w:rsidR="006E124A" w:rsidRPr="0056210A">
              <w:rPr>
                <w:rFonts w:ascii="Arial" w:hAnsi="Arial" w:cs="Arial"/>
                <w:color w:val="000000"/>
              </w:rPr>
              <w:t>ment</w:t>
            </w:r>
            <w:r w:rsidR="00CA3CFD">
              <w:rPr>
                <w:rFonts w:ascii="Arial" w:hAnsi="Arial" w:cs="Arial"/>
                <w:color w:val="000000"/>
              </w:rPr>
              <w:t xml:space="preserve"> of</w:t>
            </w:r>
            <w:r w:rsidRPr="0056210A">
              <w:rPr>
                <w:rFonts w:ascii="Arial" w:hAnsi="Arial" w:cs="Arial"/>
                <w:color w:val="000000"/>
              </w:rPr>
              <w:t xml:space="preserve"> the recruitment budget, ensuring maximum effectiveness of expenditure within the constraints of the budget. </w:t>
            </w:r>
          </w:p>
          <w:p w14:paraId="27825CB0" w14:textId="77EC0A04" w:rsidR="008A6E29" w:rsidRPr="0056210A" w:rsidRDefault="00054739" w:rsidP="00A55D42">
            <w:pPr>
              <w:pStyle w:val="ListParagraph"/>
              <w:numPr>
                <w:ilvl w:val="0"/>
                <w:numId w:val="15"/>
              </w:numPr>
              <w:spacing w:after="200" w:line="276" w:lineRule="auto"/>
              <w:jc w:val="both"/>
              <w:rPr>
                <w:rFonts w:ascii="Arial" w:hAnsi="Arial" w:cs="Arial"/>
                <w:color w:val="000000"/>
              </w:rPr>
            </w:pPr>
            <w:r w:rsidRPr="0056210A">
              <w:rPr>
                <w:rFonts w:ascii="Arial" w:hAnsi="Arial" w:cs="Arial"/>
                <w:color w:val="000000"/>
              </w:rPr>
              <w:t>Support the HR Assistants in the recruitment, selection, pre-employment clearance, on-</w:t>
            </w:r>
            <w:r w:rsidR="00CA3CFD" w:rsidRPr="0056210A">
              <w:rPr>
                <w:rFonts w:ascii="Arial" w:hAnsi="Arial" w:cs="Arial"/>
                <w:color w:val="000000"/>
              </w:rPr>
              <w:t>boarding,</w:t>
            </w:r>
            <w:r w:rsidRPr="0056210A">
              <w:rPr>
                <w:rFonts w:ascii="Arial" w:hAnsi="Arial" w:cs="Arial"/>
                <w:color w:val="000000"/>
              </w:rPr>
              <w:t xml:space="preserve"> and induction process</w:t>
            </w:r>
            <w:r w:rsidR="00CA3CFD">
              <w:rPr>
                <w:rFonts w:ascii="Arial" w:hAnsi="Arial" w:cs="Arial"/>
                <w:color w:val="000000"/>
              </w:rPr>
              <w:t>es</w:t>
            </w:r>
            <w:r w:rsidRPr="0056210A">
              <w:rPr>
                <w:rFonts w:ascii="Arial" w:hAnsi="Arial" w:cs="Arial"/>
                <w:color w:val="000000"/>
              </w:rPr>
              <w:t>.</w:t>
            </w:r>
          </w:p>
          <w:p w14:paraId="1BED768F" w14:textId="1D801E71" w:rsidR="000627EE" w:rsidRPr="0056210A" w:rsidRDefault="000627EE" w:rsidP="00A55D42">
            <w:pPr>
              <w:ind w:left="360"/>
              <w:jc w:val="both"/>
              <w:rPr>
                <w:rFonts w:ascii="Arial" w:hAnsi="Arial" w:cs="Arial"/>
                <w:b/>
              </w:rPr>
            </w:pPr>
            <w:r w:rsidRPr="0056210A">
              <w:rPr>
                <w:rFonts w:ascii="Arial" w:hAnsi="Arial" w:cs="Arial"/>
                <w:b/>
              </w:rPr>
              <w:t xml:space="preserve">Employee </w:t>
            </w:r>
            <w:r w:rsidR="0056210A">
              <w:rPr>
                <w:rFonts w:ascii="Arial" w:hAnsi="Arial" w:cs="Arial"/>
                <w:b/>
              </w:rPr>
              <w:t>R</w:t>
            </w:r>
            <w:r w:rsidRPr="0056210A">
              <w:rPr>
                <w:rFonts w:ascii="Arial" w:hAnsi="Arial" w:cs="Arial"/>
                <w:b/>
              </w:rPr>
              <w:t>elations</w:t>
            </w:r>
          </w:p>
          <w:p w14:paraId="50C32A80" w14:textId="77777777" w:rsidR="0005014A" w:rsidRPr="0056210A" w:rsidRDefault="0005014A" w:rsidP="00A55D42">
            <w:pPr>
              <w:ind w:left="360"/>
              <w:jc w:val="both"/>
              <w:rPr>
                <w:rFonts w:ascii="Arial" w:hAnsi="Arial" w:cs="Arial"/>
                <w:b/>
              </w:rPr>
            </w:pPr>
          </w:p>
          <w:p w14:paraId="7FEA039E" w14:textId="77777777" w:rsidR="000627EE" w:rsidRPr="0056210A" w:rsidRDefault="000627EE" w:rsidP="00A55D42">
            <w:pPr>
              <w:ind w:left="360"/>
              <w:jc w:val="both"/>
              <w:rPr>
                <w:rFonts w:ascii="Arial" w:hAnsi="Arial" w:cs="Arial"/>
                <w:bCs/>
              </w:rPr>
            </w:pPr>
            <w:r w:rsidRPr="0056210A">
              <w:rPr>
                <w:rFonts w:ascii="Arial" w:hAnsi="Arial" w:cs="Arial"/>
                <w:bCs/>
              </w:rPr>
              <w:t>To advise on all ER issues including:</w:t>
            </w:r>
          </w:p>
          <w:p w14:paraId="4F99C307" w14:textId="77777777" w:rsidR="000627EE" w:rsidRPr="0056210A" w:rsidRDefault="000627EE" w:rsidP="00A55D42">
            <w:pPr>
              <w:pStyle w:val="ListParagraph"/>
              <w:numPr>
                <w:ilvl w:val="0"/>
                <w:numId w:val="16"/>
              </w:numPr>
              <w:jc w:val="both"/>
              <w:rPr>
                <w:rFonts w:ascii="Arial" w:hAnsi="Arial" w:cs="Arial"/>
                <w:bCs/>
              </w:rPr>
            </w:pPr>
            <w:r w:rsidRPr="0056210A">
              <w:rPr>
                <w:rFonts w:ascii="Arial" w:hAnsi="Arial" w:cs="Arial"/>
                <w:bCs/>
              </w:rPr>
              <w:t>Advising managers on how to deal with performance management/sickness absence issues.</w:t>
            </w:r>
          </w:p>
          <w:p w14:paraId="58DBBC7B" w14:textId="55DE8453" w:rsidR="000627EE" w:rsidRPr="0056210A" w:rsidRDefault="000627EE" w:rsidP="00A55D42">
            <w:pPr>
              <w:pStyle w:val="ListParagraph"/>
              <w:numPr>
                <w:ilvl w:val="0"/>
                <w:numId w:val="16"/>
              </w:numPr>
              <w:jc w:val="both"/>
              <w:rPr>
                <w:rFonts w:ascii="Arial" w:hAnsi="Arial" w:cs="Arial"/>
                <w:bCs/>
              </w:rPr>
            </w:pPr>
            <w:r w:rsidRPr="0056210A">
              <w:rPr>
                <w:rFonts w:ascii="Arial" w:hAnsi="Arial" w:cs="Arial"/>
                <w:bCs/>
              </w:rPr>
              <w:t xml:space="preserve">To manage complex and senior ER casework, including long-term absence cases, </w:t>
            </w:r>
            <w:r w:rsidR="00BC123F" w:rsidRPr="0056210A">
              <w:rPr>
                <w:rFonts w:ascii="Arial" w:hAnsi="Arial" w:cs="Arial"/>
                <w:bCs/>
              </w:rPr>
              <w:t>incapability,</w:t>
            </w:r>
            <w:r w:rsidRPr="0056210A">
              <w:rPr>
                <w:rFonts w:ascii="Arial" w:hAnsi="Arial" w:cs="Arial"/>
                <w:bCs/>
              </w:rPr>
              <w:t xml:space="preserve"> and misconduct.</w:t>
            </w:r>
          </w:p>
          <w:p w14:paraId="00DAABD4" w14:textId="10F7E388" w:rsidR="000627EE" w:rsidRDefault="000627EE" w:rsidP="00A55D42">
            <w:pPr>
              <w:pStyle w:val="ListParagraph"/>
              <w:numPr>
                <w:ilvl w:val="0"/>
                <w:numId w:val="16"/>
              </w:numPr>
              <w:jc w:val="both"/>
              <w:rPr>
                <w:rFonts w:ascii="Arial" w:hAnsi="Arial" w:cs="Arial"/>
                <w:bCs/>
              </w:rPr>
            </w:pPr>
            <w:r w:rsidRPr="0056210A">
              <w:rPr>
                <w:rFonts w:ascii="Arial" w:hAnsi="Arial" w:cs="Arial"/>
                <w:bCs/>
              </w:rPr>
              <w:t>Support the carrying out of investigations in compiling data and recommending the way forward</w:t>
            </w:r>
            <w:r w:rsidR="00AE4D46">
              <w:rPr>
                <w:rFonts w:ascii="Arial" w:hAnsi="Arial" w:cs="Arial"/>
                <w:bCs/>
              </w:rPr>
              <w:t>.</w:t>
            </w:r>
          </w:p>
          <w:p w14:paraId="65C9A8ED" w14:textId="0236AD14" w:rsidR="005559A7" w:rsidRDefault="005559A7" w:rsidP="005559A7">
            <w:pPr>
              <w:pStyle w:val="ListParagraph"/>
              <w:numPr>
                <w:ilvl w:val="0"/>
                <w:numId w:val="16"/>
              </w:numPr>
              <w:jc w:val="both"/>
              <w:rPr>
                <w:rFonts w:ascii="Arial" w:hAnsi="Arial" w:cs="Arial"/>
                <w:bCs/>
              </w:rPr>
            </w:pPr>
            <w:r w:rsidRPr="0056210A">
              <w:rPr>
                <w:rFonts w:ascii="Arial" w:hAnsi="Arial" w:cs="Arial"/>
                <w:bCs/>
              </w:rPr>
              <w:t xml:space="preserve">Supporting managers at disciplinary hearings and helping them to present information. </w:t>
            </w:r>
          </w:p>
          <w:p w14:paraId="5FFEA221" w14:textId="4A04EEC8" w:rsidR="000627EE" w:rsidRDefault="000627EE" w:rsidP="00A55D42">
            <w:pPr>
              <w:pStyle w:val="ListParagraph"/>
              <w:numPr>
                <w:ilvl w:val="0"/>
                <w:numId w:val="16"/>
              </w:numPr>
              <w:jc w:val="both"/>
              <w:rPr>
                <w:rFonts w:ascii="Arial" w:hAnsi="Arial" w:cs="Arial"/>
                <w:bCs/>
              </w:rPr>
            </w:pPr>
            <w:r w:rsidRPr="0056210A">
              <w:rPr>
                <w:rFonts w:ascii="Arial" w:hAnsi="Arial" w:cs="Arial"/>
                <w:bCs/>
              </w:rPr>
              <w:t xml:space="preserve">To advise the </w:t>
            </w:r>
            <w:r w:rsidR="007522E5" w:rsidRPr="0056210A">
              <w:rPr>
                <w:rFonts w:ascii="Arial" w:hAnsi="Arial" w:cs="Arial"/>
                <w:bCs/>
              </w:rPr>
              <w:t>HR Director</w:t>
            </w:r>
            <w:r w:rsidRPr="0056210A">
              <w:rPr>
                <w:rFonts w:ascii="Arial" w:hAnsi="Arial" w:cs="Arial"/>
                <w:bCs/>
              </w:rPr>
              <w:t xml:space="preserve"> of any ER cases that are likely to go to final written warning or above before the hearing to clarify steps taken.</w:t>
            </w:r>
          </w:p>
          <w:p w14:paraId="2676420A" w14:textId="4C44DB65" w:rsidR="001F4834" w:rsidRPr="001F4834" w:rsidRDefault="001F4834" w:rsidP="001F4834">
            <w:pPr>
              <w:pStyle w:val="ListParagraph"/>
              <w:numPr>
                <w:ilvl w:val="0"/>
                <w:numId w:val="16"/>
              </w:numPr>
              <w:jc w:val="both"/>
              <w:rPr>
                <w:rFonts w:ascii="Arial" w:hAnsi="Arial" w:cs="Arial"/>
                <w:bCs/>
              </w:rPr>
            </w:pPr>
            <w:r w:rsidRPr="0056210A">
              <w:rPr>
                <w:rFonts w:ascii="Arial" w:hAnsi="Arial" w:cs="Arial"/>
                <w:bCs/>
              </w:rPr>
              <w:t xml:space="preserve">To sit on disciplinary and grievance hearing panels as required and to assist the HR Director in preparing correspondence for Employment Tribunals. </w:t>
            </w:r>
          </w:p>
          <w:p w14:paraId="6967D3BB" w14:textId="79A436D2" w:rsidR="00161548" w:rsidRPr="0056210A" w:rsidRDefault="0005782D" w:rsidP="00A55D42">
            <w:pPr>
              <w:pStyle w:val="ListParagraph"/>
              <w:numPr>
                <w:ilvl w:val="0"/>
                <w:numId w:val="16"/>
              </w:numPr>
              <w:jc w:val="both"/>
              <w:rPr>
                <w:rFonts w:ascii="Arial" w:hAnsi="Arial" w:cs="Arial"/>
                <w:bCs/>
              </w:rPr>
            </w:pPr>
            <w:r w:rsidRPr="0056210A">
              <w:rPr>
                <w:rFonts w:ascii="Arial" w:hAnsi="Arial" w:cs="Arial"/>
                <w:bCs/>
              </w:rPr>
              <w:t>To provide expert input and advice on change management/redundancy management exercises.</w:t>
            </w:r>
          </w:p>
          <w:p w14:paraId="0EA1C3D4" w14:textId="77777777" w:rsidR="004F7FF5" w:rsidRPr="0056210A" w:rsidRDefault="004F7FF5" w:rsidP="00A55D42">
            <w:pPr>
              <w:tabs>
                <w:tab w:val="left" w:pos="1080"/>
              </w:tabs>
              <w:overflowPunct w:val="0"/>
              <w:autoSpaceDE w:val="0"/>
              <w:autoSpaceDN w:val="0"/>
              <w:adjustRightInd w:val="0"/>
              <w:jc w:val="both"/>
              <w:textAlignment w:val="baseline"/>
              <w:rPr>
                <w:rFonts w:ascii="Arial" w:hAnsi="Arial" w:cs="Arial"/>
              </w:rPr>
            </w:pPr>
          </w:p>
          <w:p w14:paraId="44451AC0" w14:textId="7DC8280A" w:rsidR="00A94A87" w:rsidRPr="0056210A" w:rsidRDefault="00A94A87" w:rsidP="00A55D42">
            <w:pPr>
              <w:ind w:left="360"/>
              <w:jc w:val="both"/>
              <w:rPr>
                <w:rFonts w:ascii="Arial" w:hAnsi="Arial" w:cs="Arial"/>
                <w:b/>
              </w:rPr>
            </w:pPr>
            <w:r w:rsidRPr="0056210A">
              <w:rPr>
                <w:rFonts w:ascii="Arial" w:hAnsi="Arial" w:cs="Arial"/>
                <w:b/>
              </w:rPr>
              <w:t xml:space="preserve">Training &amp; </w:t>
            </w:r>
            <w:r w:rsidR="0056210A">
              <w:rPr>
                <w:rFonts w:ascii="Arial" w:hAnsi="Arial" w:cs="Arial"/>
                <w:b/>
              </w:rPr>
              <w:t>D</w:t>
            </w:r>
            <w:r w:rsidRPr="0056210A">
              <w:rPr>
                <w:rFonts w:ascii="Arial" w:hAnsi="Arial" w:cs="Arial"/>
                <w:b/>
              </w:rPr>
              <w:t>evelopment</w:t>
            </w:r>
          </w:p>
          <w:p w14:paraId="0A6321D1" w14:textId="77777777" w:rsidR="0005014A" w:rsidRPr="0056210A" w:rsidRDefault="0005014A" w:rsidP="00A55D42">
            <w:pPr>
              <w:ind w:left="360"/>
              <w:jc w:val="both"/>
              <w:rPr>
                <w:rFonts w:ascii="Arial" w:hAnsi="Arial" w:cs="Arial"/>
                <w:b/>
              </w:rPr>
            </w:pPr>
          </w:p>
          <w:p w14:paraId="2A2010C4" w14:textId="0726C2B5" w:rsidR="00A94A87" w:rsidRPr="0056210A" w:rsidRDefault="00A94A87" w:rsidP="00A55D42">
            <w:pPr>
              <w:pStyle w:val="ListParagraph"/>
              <w:numPr>
                <w:ilvl w:val="0"/>
                <w:numId w:val="17"/>
              </w:numPr>
              <w:jc w:val="both"/>
              <w:rPr>
                <w:rFonts w:ascii="Arial" w:hAnsi="Arial" w:cs="Arial"/>
                <w:bCs/>
              </w:rPr>
            </w:pPr>
            <w:r w:rsidRPr="0056210A">
              <w:rPr>
                <w:rFonts w:ascii="Arial" w:hAnsi="Arial" w:cs="Arial"/>
                <w:bCs/>
              </w:rPr>
              <w:t>To deliver</w:t>
            </w:r>
            <w:r w:rsidR="00AD2B6B" w:rsidRPr="0056210A">
              <w:rPr>
                <w:rFonts w:ascii="Arial" w:hAnsi="Arial" w:cs="Arial"/>
                <w:bCs/>
              </w:rPr>
              <w:t xml:space="preserve"> people</w:t>
            </w:r>
            <w:r w:rsidRPr="0056210A">
              <w:rPr>
                <w:rFonts w:ascii="Arial" w:hAnsi="Arial" w:cs="Arial"/>
                <w:bCs/>
              </w:rPr>
              <w:t xml:space="preserve"> management training, including appraisal, induction, performance management, disciplinary and sickness absence management as required.</w:t>
            </w:r>
          </w:p>
          <w:p w14:paraId="2B3000F4" w14:textId="7077085D" w:rsidR="00A94A87" w:rsidRPr="0056210A" w:rsidRDefault="00A94A87" w:rsidP="00A55D42">
            <w:pPr>
              <w:pStyle w:val="ListParagraph"/>
              <w:numPr>
                <w:ilvl w:val="0"/>
                <w:numId w:val="17"/>
              </w:numPr>
              <w:jc w:val="both"/>
              <w:rPr>
                <w:rFonts w:ascii="Arial" w:hAnsi="Arial" w:cs="Arial"/>
                <w:bCs/>
              </w:rPr>
            </w:pPr>
            <w:r w:rsidRPr="0056210A">
              <w:rPr>
                <w:rFonts w:ascii="Arial" w:hAnsi="Arial" w:cs="Arial"/>
                <w:bCs/>
              </w:rPr>
              <w:t xml:space="preserve">To research and write new </w:t>
            </w:r>
            <w:r w:rsidR="00717E5F" w:rsidRPr="0056210A">
              <w:rPr>
                <w:rFonts w:ascii="Arial" w:hAnsi="Arial" w:cs="Arial"/>
                <w:bCs/>
              </w:rPr>
              <w:t xml:space="preserve">people management </w:t>
            </w:r>
            <w:r w:rsidRPr="0056210A">
              <w:rPr>
                <w:rFonts w:ascii="Arial" w:hAnsi="Arial" w:cs="Arial"/>
                <w:bCs/>
              </w:rPr>
              <w:t>training packages, making managers aware of their own responsibilities and giving them new knowledge and skills.</w:t>
            </w:r>
          </w:p>
          <w:p w14:paraId="6BA14AA2" w14:textId="75636B48" w:rsidR="00A94A87" w:rsidRPr="0056210A" w:rsidRDefault="00A94A87" w:rsidP="00A55D42">
            <w:pPr>
              <w:pStyle w:val="Default"/>
              <w:numPr>
                <w:ilvl w:val="0"/>
                <w:numId w:val="17"/>
              </w:numPr>
              <w:jc w:val="both"/>
              <w:rPr>
                <w:rFonts w:ascii="Arial" w:hAnsi="Arial" w:cs="Arial"/>
                <w:sz w:val="22"/>
                <w:szCs w:val="22"/>
              </w:rPr>
            </w:pPr>
            <w:r w:rsidRPr="0056210A">
              <w:rPr>
                <w:rFonts w:ascii="Arial" w:hAnsi="Arial" w:cs="Arial"/>
                <w:sz w:val="22"/>
                <w:szCs w:val="22"/>
              </w:rPr>
              <w:t xml:space="preserve">Ensure new employees are inducted to the </w:t>
            </w:r>
            <w:r w:rsidR="0005014A" w:rsidRPr="0056210A">
              <w:rPr>
                <w:rFonts w:ascii="Arial" w:hAnsi="Arial" w:cs="Arial"/>
                <w:sz w:val="22"/>
                <w:szCs w:val="22"/>
              </w:rPr>
              <w:t>hosp</w:t>
            </w:r>
            <w:r w:rsidR="000502F8" w:rsidRPr="0056210A">
              <w:rPr>
                <w:rFonts w:ascii="Arial" w:hAnsi="Arial" w:cs="Arial"/>
                <w:sz w:val="22"/>
                <w:szCs w:val="22"/>
              </w:rPr>
              <w:t>ital</w:t>
            </w:r>
            <w:r w:rsidRPr="0056210A">
              <w:rPr>
                <w:rFonts w:ascii="Arial" w:hAnsi="Arial" w:cs="Arial"/>
                <w:sz w:val="22"/>
                <w:szCs w:val="22"/>
              </w:rPr>
              <w:t xml:space="preserve"> and their department in a timely and professional manner. </w:t>
            </w:r>
          </w:p>
          <w:p w14:paraId="25B91952" w14:textId="2AE2ED0D" w:rsidR="00A94A87" w:rsidRPr="0056210A" w:rsidRDefault="005316D5" w:rsidP="00A55D42">
            <w:pPr>
              <w:pStyle w:val="Default"/>
              <w:numPr>
                <w:ilvl w:val="0"/>
                <w:numId w:val="17"/>
              </w:numPr>
              <w:jc w:val="both"/>
              <w:rPr>
                <w:rFonts w:ascii="Arial" w:hAnsi="Arial" w:cs="Arial"/>
                <w:sz w:val="22"/>
                <w:szCs w:val="22"/>
              </w:rPr>
            </w:pPr>
            <w:r w:rsidRPr="0056210A">
              <w:rPr>
                <w:rFonts w:ascii="Arial" w:hAnsi="Arial" w:cs="Arial"/>
                <w:sz w:val="22"/>
                <w:szCs w:val="22"/>
              </w:rPr>
              <w:t>Support the training coordinator</w:t>
            </w:r>
            <w:r w:rsidR="009C06BD" w:rsidRPr="0056210A">
              <w:rPr>
                <w:rFonts w:ascii="Arial" w:hAnsi="Arial" w:cs="Arial"/>
                <w:sz w:val="22"/>
                <w:szCs w:val="22"/>
              </w:rPr>
              <w:t xml:space="preserve"> in </w:t>
            </w:r>
            <w:r w:rsidR="00A94A87" w:rsidRPr="0056210A">
              <w:rPr>
                <w:rFonts w:ascii="Arial" w:hAnsi="Arial" w:cs="Arial"/>
                <w:sz w:val="22"/>
                <w:szCs w:val="22"/>
              </w:rPr>
              <w:t xml:space="preserve">ensuring that all employees within </w:t>
            </w:r>
            <w:r w:rsidR="000502F8" w:rsidRPr="0056210A">
              <w:rPr>
                <w:rFonts w:ascii="Arial" w:hAnsi="Arial" w:cs="Arial"/>
                <w:sz w:val="22"/>
                <w:szCs w:val="22"/>
              </w:rPr>
              <w:t>the Hospital</w:t>
            </w:r>
            <w:r w:rsidR="00A94A87" w:rsidRPr="0056210A">
              <w:rPr>
                <w:rFonts w:ascii="Arial" w:hAnsi="Arial" w:cs="Arial"/>
                <w:sz w:val="22"/>
                <w:szCs w:val="22"/>
              </w:rPr>
              <w:t xml:space="preserve"> complete their annual mandatory training and competencies as per policy. </w:t>
            </w:r>
          </w:p>
          <w:p w14:paraId="490D2AFE" w14:textId="06231E8E" w:rsidR="00A94A87" w:rsidRPr="0056210A" w:rsidRDefault="000502F8" w:rsidP="00A55D42">
            <w:pPr>
              <w:pStyle w:val="Default"/>
              <w:numPr>
                <w:ilvl w:val="0"/>
                <w:numId w:val="17"/>
              </w:numPr>
              <w:jc w:val="both"/>
              <w:rPr>
                <w:rFonts w:ascii="Arial" w:hAnsi="Arial" w:cs="Arial"/>
                <w:sz w:val="22"/>
                <w:szCs w:val="22"/>
              </w:rPr>
            </w:pPr>
            <w:r w:rsidRPr="0056210A">
              <w:rPr>
                <w:rFonts w:ascii="Arial" w:hAnsi="Arial" w:cs="Arial"/>
                <w:sz w:val="22"/>
                <w:szCs w:val="22"/>
              </w:rPr>
              <w:t xml:space="preserve">Support the training coordinator in researching and </w:t>
            </w:r>
            <w:r w:rsidR="00A94A87" w:rsidRPr="0056210A">
              <w:rPr>
                <w:rFonts w:ascii="Arial" w:hAnsi="Arial" w:cs="Arial"/>
                <w:sz w:val="22"/>
                <w:szCs w:val="22"/>
              </w:rPr>
              <w:t>recommend</w:t>
            </w:r>
            <w:r w:rsidRPr="0056210A">
              <w:rPr>
                <w:rFonts w:ascii="Arial" w:hAnsi="Arial" w:cs="Arial"/>
                <w:sz w:val="22"/>
                <w:szCs w:val="22"/>
              </w:rPr>
              <w:t>ing</w:t>
            </w:r>
            <w:r w:rsidR="00A94A87" w:rsidRPr="0056210A">
              <w:rPr>
                <w:rFonts w:ascii="Arial" w:hAnsi="Arial" w:cs="Arial"/>
                <w:sz w:val="22"/>
                <w:szCs w:val="22"/>
              </w:rPr>
              <w:t xml:space="preserve"> specialist training to meet the needs of the </w:t>
            </w:r>
            <w:r w:rsidR="00153FF2">
              <w:rPr>
                <w:rFonts w:ascii="Arial" w:hAnsi="Arial" w:cs="Arial"/>
                <w:sz w:val="22"/>
                <w:szCs w:val="22"/>
              </w:rPr>
              <w:t>Hospital</w:t>
            </w:r>
            <w:r w:rsidR="00A94A87" w:rsidRPr="0056210A">
              <w:rPr>
                <w:rFonts w:ascii="Arial" w:hAnsi="Arial" w:cs="Arial"/>
                <w:sz w:val="22"/>
                <w:szCs w:val="22"/>
              </w:rPr>
              <w:t>.</w:t>
            </w:r>
          </w:p>
          <w:p w14:paraId="6646F40F" w14:textId="77777777" w:rsidR="000627EE" w:rsidRDefault="000627EE" w:rsidP="00A55D42">
            <w:pPr>
              <w:tabs>
                <w:tab w:val="left" w:pos="1080"/>
              </w:tabs>
              <w:overflowPunct w:val="0"/>
              <w:autoSpaceDE w:val="0"/>
              <w:autoSpaceDN w:val="0"/>
              <w:adjustRightInd w:val="0"/>
              <w:jc w:val="both"/>
              <w:textAlignment w:val="baseline"/>
              <w:rPr>
                <w:rFonts w:ascii="Arial" w:hAnsi="Arial" w:cs="Arial"/>
              </w:rPr>
            </w:pPr>
          </w:p>
          <w:p w14:paraId="2F379BC9" w14:textId="77777777" w:rsidR="0056210A" w:rsidRDefault="0056210A" w:rsidP="00A55D42">
            <w:pPr>
              <w:tabs>
                <w:tab w:val="left" w:pos="1080"/>
              </w:tabs>
              <w:overflowPunct w:val="0"/>
              <w:autoSpaceDE w:val="0"/>
              <w:autoSpaceDN w:val="0"/>
              <w:adjustRightInd w:val="0"/>
              <w:jc w:val="both"/>
              <w:textAlignment w:val="baseline"/>
              <w:rPr>
                <w:rFonts w:ascii="Arial" w:hAnsi="Arial" w:cs="Arial"/>
              </w:rPr>
            </w:pPr>
          </w:p>
          <w:p w14:paraId="1F4179A4" w14:textId="77777777" w:rsidR="0056210A" w:rsidRDefault="0056210A" w:rsidP="00A55D42">
            <w:pPr>
              <w:tabs>
                <w:tab w:val="left" w:pos="1080"/>
              </w:tabs>
              <w:overflowPunct w:val="0"/>
              <w:autoSpaceDE w:val="0"/>
              <w:autoSpaceDN w:val="0"/>
              <w:adjustRightInd w:val="0"/>
              <w:jc w:val="both"/>
              <w:textAlignment w:val="baseline"/>
              <w:rPr>
                <w:rFonts w:ascii="Arial" w:hAnsi="Arial" w:cs="Arial"/>
              </w:rPr>
            </w:pPr>
          </w:p>
          <w:p w14:paraId="12F19F16" w14:textId="77777777" w:rsidR="004920F5" w:rsidRDefault="004920F5" w:rsidP="00A55D42">
            <w:pPr>
              <w:tabs>
                <w:tab w:val="left" w:pos="1080"/>
              </w:tabs>
              <w:overflowPunct w:val="0"/>
              <w:autoSpaceDE w:val="0"/>
              <w:autoSpaceDN w:val="0"/>
              <w:adjustRightInd w:val="0"/>
              <w:jc w:val="both"/>
              <w:textAlignment w:val="baseline"/>
              <w:rPr>
                <w:rFonts w:ascii="Arial" w:hAnsi="Arial" w:cs="Arial"/>
              </w:rPr>
            </w:pPr>
          </w:p>
          <w:p w14:paraId="28E64AFE" w14:textId="77777777" w:rsidR="0056210A" w:rsidRDefault="0056210A" w:rsidP="00A55D42">
            <w:pPr>
              <w:tabs>
                <w:tab w:val="left" w:pos="1080"/>
              </w:tabs>
              <w:overflowPunct w:val="0"/>
              <w:autoSpaceDE w:val="0"/>
              <w:autoSpaceDN w:val="0"/>
              <w:adjustRightInd w:val="0"/>
              <w:jc w:val="both"/>
              <w:textAlignment w:val="baseline"/>
              <w:rPr>
                <w:rFonts w:ascii="Arial" w:hAnsi="Arial" w:cs="Arial"/>
              </w:rPr>
            </w:pPr>
          </w:p>
          <w:p w14:paraId="5E37DA53" w14:textId="77777777" w:rsidR="0056210A" w:rsidRDefault="0056210A" w:rsidP="00A55D42">
            <w:pPr>
              <w:tabs>
                <w:tab w:val="left" w:pos="1080"/>
              </w:tabs>
              <w:overflowPunct w:val="0"/>
              <w:autoSpaceDE w:val="0"/>
              <w:autoSpaceDN w:val="0"/>
              <w:adjustRightInd w:val="0"/>
              <w:jc w:val="both"/>
              <w:textAlignment w:val="baseline"/>
              <w:rPr>
                <w:rFonts w:ascii="Arial" w:hAnsi="Arial" w:cs="Arial"/>
              </w:rPr>
            </w:pPr>
          </w:p>
          <w:p w14:paraId="7FC3E48E" w14:textId="77777777" w:rsidR="0056210A" w:rsidRPr="0056210A" w:rsidRDefault="0056210A" w:rsidP="00A55D42">
            <w:pPr>
              <w:tabs>
                <w:tab w:val="left" w:pos="1080"/>
              </w:tabs>
              <w:overflowPunct w:val="0"/>
              <w:autoSpaceDE w:val="0"/>
              <w:autoSpaceDN w:val="0"/>
              <w:adjustRightInd w:val="0"/>
              <w:jc w:val="both"/>
              <w:textAlignment w:val="baseline"/>
              <w:rPr>
                <w:rFonts w:ascii="Arial" w:hAnsi="Arial" w:cs="Arial"/>
              </w:rPr>
            </w:pPr>
          </w:p>
          <w:p w14:paraId="3622EF6B" w14:textId="77777777" w:rsidR="004920F5" w:rsidRDefault="004920F5" w:rsidP="00A55D42">
            <w:pPr>
              <w:ind w:left="360"/>
              <w:jc w:val="both"/>
              <w:rPr>
                <w:rFonts w:ascii="Arial" w:hAnsi="Arial" w:cs="Arial"/>
                <w:b/>
              </w:rPr>
            </w:pPr>
          </w:p>
          <w:p w14:paraId="7E6AFCA7" w14:textId="5A70D832" w:rsidR="00F513BB" w:rsidRDefault="00F513BB" w:rsidP="00A55D42">
            <w:pPr>
              <w:ind w:left="360"/>
              <w:jc w:val="both"/>
              <w:rPr>
                <w:rFonts w:ascii="Arial" w:hAnsi="Arial" w:cs="Arial"/>
                <w:b/>
              </w:rPr>
            </w:pPr>
            <w:r w:rsidRPr="0056210A">
              <w:rPr>
                <w:rFonts w:ascii="Arial" w:hAnsi="Arial" w:cs="Arial"/>
                <w:b/>
              </w:rPr>
              <w:t>Administration</w:t>
            </w:r>
          </w:p>
          <w:p w14:paraId="72E1122E" w14:textId="77777777" w:rsidR="0056210A" w:rsidRPr="0056210A" w:rsidRDefault="0056210A" w:rsidP="00A55D42">
            <w:pPr>
              <w:ind w:left="360"/>
              <w:jc w:val="both"/>
              <w:rPr>
                <w:rFonts w:ascii="Arial" w:hAnsi="Arial" w:cs="Arial"/>
                <w:b/>
              </w:rPr>
            </w:pPr>
          </w:p>
          <w:p w14:paraId="696B8C80" w14:textId="22E8E807" w:rsidR="00F513BB" w:rsidRPr="0056210A" w:rsidRDefault="00DC0330" w:rsidP="00A55D42">
            <w:pPr>
              <w:jc w:val="both"/>
              <w:rPr>
                <w:rFonts w:ascii="Arial" w:hAnsi="Arial" w:cs="Arial"/>
                <w:bCs/>
              </w:rPr>
            </w:pPr>
            <w:r w:rsidRPr="0056210A">
              <w:rPr>
                <w:rFonts w:ascii="Arial" w:hAnsi="Arial" w:cs="Arial"/>
                <w:bCs/>
              </w:rPr>
              <w:t xml:space="preserve">Support </w:t>
            </w:r>
            <w:r w:rsidR="00EB353E" w:rsidRPr="0056210A">
              <w:rPr>
                <w:rFonts w:ascii="Arial" w:hAnsi="Arial" w:cs="Arial"/>
                <w:bCs/>
              </w:rPr>
              <w:t xml:space="preserve">the </w:t>
            </w:r>
            <w:r w:rsidR="00B759BD" w:rsidRPr="0056210A">
              <w:rPr>
                <w:rFonts w:ascii="Arial" w:hAnsi="Arial" w:cs="Arial"/>
                <w:bCs/>
              </w:rPr>
              <w:t>HR Assistants with</w:t>
            </w:r>
            <w:r w:rsidR="00F513BB" w:rsidRPr="0056210A">
              <w:rPr>
                <w:rFonts w:ascii="Arial" w:hAnsi="Arial" w:cs="Arial"/>
                <w:bCs/>
              </w:rPr>
              <w:t xml:space="preserve"> key administration</w:t>
            </w:r>
            <w:r w:rsidR="00EB353E" w:rsidRPr="0056210A">
              <w:rPr>
                <w:rFonts w:ascii="Arial" w:hAnsi="Arial" w:cs="Arial"/>
                <w:bCs/>
              </w:rPr>
              <w:t xml:space="preserve"> </w:t>
            </w:r>
            <w:r w:rsidR="00F513BB" w:rsidRPr="0056210A">
              <w:rPr>
                <w:rFonts w:ascii="Arial" w:hAnsi="Arial" w:cs="Arial"/>
                <w:bCs/>
              </w:rPr>
              <w:t>processes, responsibilities including:</w:t>
            </w:r>
          </w:p>
          <w:p w14:paraId="5DF9F1D3" w14:textId="77777777" w:rsidR="00F513BB" w:rsidRPr="0056210A" w:rsidRDefault="00F513BB" w:rsidP="00A55D42">
            <w:pPr>
              <w:pStyle w:val="ListParagraph"/>
              <w:numPr>
                <w:ilvl w:val="0"/>
                <w:numId w:val="18"/>
              </w:numPr>
              <w:jc w:val="both"/>
              <w:rPr>
                <w:rFonts w:ascii="Arial" w:hAnsi="Arial" w:cs="Arial"/>
                <w:bCs/>
              </w:rPr>
            </w:pPr>
            <w:r w:rsidRPr="0056210A">
              <w:rPr>
                <w:rFonts w:ascii="Arial" w:hAnsi="Arial" w:cs="Arial"/>
                <w:bCs/>
              </w:rPr>
              <w:t>To ensure data is collected and appropriately distributed.</w:t>
            </w:r>
          </w:p>
          <w:p w14:paraId="58BF17FF" w14:textId="77777777" w:rsidR="00F513BB" w:rsidRPr="0056210A" w:rsidRDefault="00F513BB" w:rsidP="00A55D42">
            <w:pPr>
              <w:pStyle w:val="ListParagraph"/>
              <w:numPr>
                <w:ilvl w:val="0"/>
                <w:numId w:val="18"/>
              </w:numPr>
              <w:jc w:val="both"/>
              <w:rPr>
                <w:rFonts w:ascii="Arial" w:hAnsi="Arial" w:cs="Arial"/>
                <w:bCs/>
              </w:rPr>
            </w:pPr>
            <w:r w:rsidRPr="0056210A">
              <w:rPr>
                <w:rFonts w:ascii="Arial" w:hAnsi="Arial" w:cs="Arial"/>
                <w:bCs/>
              </w:rPr>
              <w:t>To use and manage HR System for all employee records.</w:t>
            </w:r>
          </w:p>
          <w:p w14:paraId="36088481" w14:textId="77777777" w:rsidR="00F513BB" w:rsidRPr="0056210A" w:rsidRDefault="00F513BB" w:rsidP="00A55D42">
            <w:pPr>
              <w:pStyle w:val="ListParagraph"/>
              <w:numPr>
                <w:ilvl w:val="0"/>
                <w:numId w:val="18"/>
              </w:numPr>
              <w:jc w:val="both"/>
              <w:rPr>
                <w:rFonts w:ascii="Arial" w:hAnsi="Arial" w:cs="Arial"/>
                <w:bCs/>
              </w:rPr>
            </w:pPr>
            <w:r w:rsidRPr="0056210A">
              <w:rPr>
                <w:rFonts w:ascii="Arial" w:hAnsi="Arial" w:cs="Arial"/>
                <w:bCs/>
              </w:rPr>
              <w:t>To make changes to HR records, ensure records are up to date and all relevant checks are made to comply with legislation.</w:t>
            </w:r>
          </w:p>
          <w:p w14:paraId="7FD00DCB" w14:textId="2DAB8C8C" w:rsidR="00F513BB" w:rsidRPr="0056210A" w:rsidRDefault="00F513BB" w:rsidP="00A55D42">
            <w:pPr>
              <w:pStyle w:val="ListParagraph"/>
              <w:numPr>
                <w:ilvl w:val="0"/>
                <w:numId w:val="18"/>
              </w:numPr>
              <w:jc w:val="both"/>
              <w:rPr>
                <w:rFonts w:ascii="Arial" w:hAnsi="Arial" w:cs="Arial"/>
                <w:bCs/>
              </w:rPr>
            </w:pPr>
            <w:r w:rsidRPr="0056210A">
              <w:rPr>
                <w:rFonts w:ascii="Arial" w:hAnsi="Arial" w:cs="Arial"/>
                <w:bCs/>
              </w:rPr>
              <w:t xml:space="preserve">To provide intelligence, statistics and reports for any HR metric used by the </w:t>
            </w:r>
            <w:r w:rsidR="00BB1682">
              <w:rPr>
                <w:rFonts w:ascii="Arial" w:hAnsi="Arial" w:cs="Arial"/>
                <w:bCs/>
              </w:rPr>
              <w:t>Hospital</w:t>
            </w:r>
            <w:r w:rsidRPr="0056210A">
              <w:rPr>
                <w:rFonts w:ascii="Arial" w:hAnsi="Arial" w:cs="Arial"/>
                <w:bCs/>
              </w:rPr>
              <w:t xml:space="preserve"> when requested.</w:t>
            </w:r>
          </w:p>
          <w:p w14:paraId="6BAE2924" w14:textId="77777777" w:rsidR="00F513BB" w:rsidRPr="0056210A" w:rsidRDefault="00F513BB" w:rsidP="00A55D42">
            <w:pPr>
              <w:pStyle w:val="ListParagraph"/>
              <w:numPr>
                <w:ilvl w:val="0"/>
                <w:numId w:val="18"/>
              </w:numPr>
              <w:jc w:val="both"/>
              <w:rPr>
                <w:rFonts w:ascii="Arial" w:hAnsi="Arial" w:cs="Arial"/>
                <w:bCs/>
              </w:rPr>
            </w:pPr>
            <w:r w:rsidRPr="0056210A">
              <w:rPr>
                <w:rFonts w:ascii="Arial" w:hAnsi="Arial" w:cs="Arial"/>
                <w:bCs/>
              </w:rPr>
              <w:t>To assist in the processing of payroll documentation when required.</w:t>
            </w:r>
          </w:p>
          <w:p w14:paraId="136D48C9" w14:textId="77777777" w:rsidR="00F513BB" w:rsidRPr="0056210A" w:rsidRDefault="00F513BB" w:rsidP="00A55D42">
            <w:pPr>
              <w:pStyle w:val="ListParagraph"/>
              <w:numPr>
                <w:ilvl w:val="0"/>
                <w:numId w:val="18"/>
              </w:numPr>
              <w:jc w:val="both"/>
              <w:rPr>
                <w:rFonts w:ascii="Arial" w:hAnsi="Arial" w:cs="Arial"/>
                <w:bCs/>
              </w:rPr>
            </w:pPr>
            <w:r w:rsidRPr="0056210A">
              <w:rPr>
                <w:rFonts w:ascii="Arial" w:hAnsi="Arial" w:cs="Arial"/>
                <w:bCs/>
              </w:rPr>
              <w:t>To extend and amend employment contracts.</w:t>
            </w:r>
          </w:p>
          <w:p w14:paraId="2D0F8F3F" w14:textId="77777777" w:rsidR="00F81E37" w:rsidRPr="0056210A" w:rsidRDefault="00F81E37" w:rsidP="00A55D42">
            <w:pPr>
              <w:tabs>
                <w:tab w:val="left" w:pos="1080"/>
              </w:tabs>
              <w:overflowPunct w:val="0"/>
              <w:autoSpaceDE w:val="0"/>
              <w:autoSpaceDN w:val="0"/>
              <w:adjustRightInd w:val="0"/>
              <w:jc w:val="both"/>
              <w:textAlignment w:val="baseline"/>
              <w:rPr>
                <w:rFonts w:ascii="Arial" w:hAnsi="Arial" w:cs="Arial"/>
                <w:b/>
              </w:rPr>
            </w:pPr>
          </w:p>
        </w:tc>
      </w:tr>
      <w:tr w:rsidR="00F61F45" w:rsidRPr="00DC29DC" w14:paraId="25E04366" w14:textId="77777777" w:rsidTr="00193097">
        <w:tc>
          <w:tcPr>
            <w:tcW w:w="9016" w:type="dxa"/>
            <w:shd w:val="clear" w:color="auto" w:fill="7F7F7F" w:themeFill="text1" w:themeFillTint="80"/>
          </w:tcPr>
          <w:p w14:paraId="4B5C100B" w14:textId="77777777" w:rsidR="00F61F45" w:rsidRPr="00F61F45" w:rsidRDefault="00F61F45" w:rsidP="00F61F45">
            <w:pPr>
              <w:ind w:left="360"/>
              <w:jc w:val="both"/>
              <w:rPr>
                <w:rFonts w:ascii="Arial" w:hAnsi="Arial" w:cs="Arial"/>
                <w:b/>
                <w:color w:val="FFFFFF" w:themeColor="background1"/>
              </w:rPr>
            </w:pPr>
            <w:r>
              <w:rPr>
                <w:rFonts w:ascii="Arial" w:hAnsi="Arial" w:cs="Arial"/>
                <w:b/>
                <w:color w:val="FFFFFF" w:themeColor="background1"/>
              </w:rPr>
              <w:lastRenderedPageBreak/>
              <w:t>INDIVIDUAL RESONSIBILITIES</w:t>
            </w:r>
          </w:p>
        </w:tc>
      </w:tr>
      <w:tr w:rsidR="001E1398" w:rsidRPr="00DC29DC" w14:paraId="6AE5900B" w14:textId="77777777" w:rsidTr="00193097">
        <w:tc>
          <w:tcPr>
            <w:tcW w:w="9016" w:type="dxa"/>
            <w:shd w:val="clear" w:color="auto" w:fill="D9D9D9" w:themeFill="background1" w:themeFillShade="D9"/>
          </w:tcPr>
          <w:p w14:paraId="27866BE2" w14:textId="77777777" w:rsidR="001E1398" w:rsidRPr="00DC29DC" w:rsidRDefault="00F61F45" w:rsidP="001E1398">
            <w:pPr>
              <w:pStyle w:val="ListParagraph"/>
              <w:numPr>
                <w:ilvl w:val="0"/>
                <w:numId w:val="1"/>
              </w:numPr>
              <w:jc w:val="both"/>
              <w:rPr>
                <w:rFonts w:ascii="Arial" w:hAnsi="Arial" w:cs="Arial"/>
                <w:b/>
              </w:rPr>
            </w:pPr>
            <w:r>
              <w:rPr>
                <w:rFonts w:ascii="Arial" w:hAnsi="Arial" w:cs="Arial"/>
                <w:b/>
              </w:rPr>
              <w:t>General</w:t>
            </w:r>
          </w:p>
        </w:tc>
      </w:tr>
      <w:tr w:rsidR="001E1398" w:rsidRPr="00DC29DC" w14:paraId="5009ADC1" w14:textId="77777777" w:rsidTr="00193097">
        <w:tc>
          <w:tcPr>
            <w:tcW w:w="9016" w:type="dxa"/>
          </w:tcPr>
          <w:p w14:paraId="1B047A60" w14:textId="77777777" w:rsidR="00794420" w:rsidRDefault="00794420" w:rsidP="00000422">
            <w:pPr>
              <w:jc w:val="both"/>
              <w:rPr>
                <w:rFonts w:ascii="Arial" w:hAnsi="Arial" w:cs="Arial"/>
              </w:rPr>
            </w:pPr>
            <w:r w:rsidRPr="00DC29DC">
              <w:rPr>
                <w:rFonts w:ascii="Arial" w:hAnsi="Arial" w:cs="Arial"/>
              </w:rPr>
              <w:t>The post holder is expected to:</w:t>
            </w:r>
          </w:p>
          <w:p w14:paraId="15D7753E" w14:textId="77777777" w:rsidR="00794420" w:rsidRDefault="00794420" w:rsidP="00000422">
            <w:pPr>
              <w:pStyle w:val="ListParagraph"/>
              <w:numPr>
                <w:ilvl w:val="0"/>
                <w:numId w:val="3"/>
              </w:numPr>
              <w:jc w:val="both"/>
              <w:rPr>
                <w:rFonts w:ascii="Arial" w:hAnsi="Arial" w:cs="Arial"/>
              </w:rPr>
            </w:pPr>
            <w:r>
              <w:rPr>
                <w:rFonts w:ascii="Arial" w:hAnsi="Arial" w:cs="Arial"/>
              </w:rPr>
              <w:t>Adhere to Hospital policies and procedures and relevant legislation including the requirements of any professional bodies</w:t>
            </w:r>
          </w:p>
          <w:p w14:paraId="05B98021" w14:textId="77777777" w:rsidR="00794420" w:rsidRPr="00D95D92" w:rsidRDefault="00794420" w:rsidP="00000422">
            <w:pPr>
              <w:pStyle w:val="Header"/>
              <w:numPr>
                <w:ilvl w:val="0"/>
                <w:numId w:val="3"/>
              </w:numPr>
              <w:tabs>
                <w:tab w:val="clear" w:pos="4513"/>
                <w:tab w:val="clear" w:pos="9026"/>
              </w:tabs>
              <w:jc w:val="both"/>
              <w:rPr>
                <w:rFonts w:ascii="Arial" w:hAnsi="Arial" w:cs="Arial"/>
              </w:rPr>
            </w:pPr>
            <w:r w:rsidRPr="00D95D92">
              <w:rPr>
                <w:rFonts w:ascii="Arial" w:hAnsi="Arial" w:cs="Arial"/>
              </w:rPr>
              <w:t>Understand and incorporate the organisational values into daily working practice:</w:t>
            </w:r>
          </w:p>
          <w:p w14:paraId="387512BC" w14:textId="77777777" w:rsidR="00794420" w:rsidRPr="00D95D92" w:rsidRDefault="00794420" w:rsidP="00000422">
            <w:pPr>
              <w:pStyle w:val="Header"/>
              <w:numPr>
                <w:ilvl w:val="1"/>
                <w:numId w:val="3"/>
              </w:numPr>
              <w:tabs>
                <w:tab w:val="clear" w:pos="4513"/>
                <w:tab w:val="clear" w:pos="9026"/>
              </w:tabs>
              <w:jc w:val="both"/>
              <w:rPr>
                <w:rFonts w:ascii="Arial" w:hAnsi="Arial" w:cs="Arial"/>
              </w:rPr>
            </w:pPr>
            <w:r w:rsidRPr="00D95D92">
              <w:rPr>
                <w:rFonts w:ascii="Arial" w:hAnsi="Arial" w:cs="Arial"/>
              </w:rPr>
              <w:t>Compassionate</w:t>
            </w:r>
          </w:p>
          <w:p w14:paraId="7E5C783B" w14:textId="77777777" w:rsidR="00794420" w:rsidRPr="00D95D92" w:rsidRDefault="00794420" w:rsidP="00000422">
            <w:pPr>
              <w:pStyle w:val="Header"/>
              <w:numPr>
                <w:ilvl w:val="1"/>
                <w:numId w:val="3"/>
              </w:numPr>
              <w:tabs>
                <w:tab w:val="clear" w:pos="4513"/>
                <w:tab w:val="clear" w:pos="9026"/>
              </w:tabs>
              <w:jc w:val="both"/>
              <w:rPr>
                <w:rFonts w:ascii="Arial" w:hAnsi="Arial" w:cs="Arial"/>
              </w:rPr>
            </w:pPr>
            <w:r w:rsidRPr="00D95D92">
              <w:rPr>
                <w:rFonts w:ascii="Arial" w:hAnsi="Arial" w:cs="Arial"/>
              </w:rPr>
              <w:t>Exceptional</w:t>
            </w:r>
          </w:p>
          <w:p w14:paraId="3C7D69A4" w14:textId="77777777" w:rsidR="00794420" w:rsidRDefault="00794420" w:rsidP="00000422">
            <w:pPr>
              <w:pStyle w:val="Header"/>
              <w:numPr>
                <w:ilvl w:val="1"/>
                <w:numId w:val="3"/>
              </w:numPr>
              <w:tabs>
                <w:tab w:val="clear" w:pos="4513"/>
                <w:tab w:val="clear" w:pos="9026"/>
              </w:tabs>
              <w:jc w:val="both"/>
              <w:rPr>
                <w:rFonts w:ascii="Arial" w:hAnsi="Arial" w:cs="Arial"/>
              </w:rPr>
            </w:pPr>
            <w:r w:rsidRPr="00D95D92">
              <w:rPr>
                <w:rFonts w:ascii="Arial" w:hAnsi="Arial" w:cs="Arial"/>
              </w:rPr>
              <w:t>Ethical</w:t>
            </w:r>
          </w:p>
          <w:p w14:paraId="324A9C4F" w14:textId="77777777" w:rsidR="00794420" w:rsidRPr="00D95D92" w:rsidRDefault="00794420" w:rsidP="00000422">
            <w:pPr>
              <w:pStyle w:val="Header"/>
              <w:numPr>
                <w:ilvl w:val="1"/>
                <w:numId w:val="3"/>
              </w:numPr>
              <w:tabs>
                <w:tab w:val="clear" w:pos="4513"/>
                <w:tab w:val="clear" w:pos="9026"/>
              </w:tabs>
              <w:jc w:val="both"/>
              <w:rPr>
                <w:rFonts w:ascii="Arial" w:hAnsi="Arial" w:cs="Arial"/>
              </w:rPr>
            </w:pPr>
            <w:r>
              <w:rPr>
                <w:rFonts w:ascii="Arial" w:hAnsi="Arial" w:cs="Arial"/>
              </w:rPr>
              <w:t>Charitable</w:t>
            </w:r>
          </w:p>
          <w:p w14:paraId="735B5378" w14:textId="77777777" w:rsidR="00794420" w:rsidRPr="00D95D92" w:rsidRDefault="00794420" w:rsidP="00000422">
            <w:pPr>
              <w:pStyle w:val="ListParagraph"/>
              <w:numPr>
                <w:ilvl w:val="0"/>
                <w:numId w:val="3"/>
              </w:numPr>
              <w:jc w:val="both"/>
              <w:rPr>
                <w:rFonts w:ascii="Arial" w:hAnsi="Arial" w:cs="Arial"/>
              </w:rPr>
            </w:pPr>
            <w:r w:rsidRPr="00D95D92">
              <w:rPr>
                <w:rFonts w:ascii="Arial" w:hAnsi="Arial" w:cs="Arial"/>
              </w:rPr>
              <w:t> Attend mandatory training as identified by the Hospital</w:t>
            </w:r>
          </w:p>
          <w:p w14:paraId="119E1B75" w14:textId="77777777" w:rsidR="00794420" w:rsidRPr="00FF056F" w:rsidRDefault="00794420" w:rsidP="00000422">
            <w:pPr>
              <w:pStyle w:val="ListParagraph"/>
              <w:numPr>
                <w:ilvl w:val="0"/>
                <w:numId w:val="3"/>
              </w:numPr>
              <w:jc w:val="both"/>
              <w:rPr>
                <w:sz w:val="26"/>
                <w:szCs w:val="26"/>
              </w:rPr>
            </w:pPr>
            <w:r w:rsidRPr="00FF056F">
              <w:rPr>
                <w:rFonts w:ascii="Arial" w:hAnsi="Arial" w:cs="Arial"/>
              </w:rPr>
              <w:t>Develop own knowledge, skills and experience through supervision practice and educational opportunities within the spirit of lifelong learning</w:t>
            </w:r>
          </w:p>
          <w:p w14:paraId="79900A87" w14:textId="77777777" w:rsidR="00794420" w:rsidRPr="00FF056F" w:rsidRDefault="00794420" w:rsidP="00000422">
            <w:pPr>
              <w:pStyle w:val="ListParagraph"/>
              <w:numPr>
                <w:ilvl w:val="0"/>
                <w:numId w:val="3"/>
              </w:numPr>
              <w:jc w:val="both"/>
              <w:rPr>
                <w:rFonts w:ascii="Arial" w:hAnsi="Arial" w:cs="Arial"/>
                <w:b/>
              </w:rPr>
            </w:pPr>
            <w:r w:rsidRPr="00FF056F">
              <w:rPr>
                <w:rFonts w:ascii="Arial" w:hAnsi="Arial" w:cs="Arial"/>
              </w:rPr>
              <w:t xml:space="preserve">Work as part of a team </w:t>
            </w:r>
            <w:r>
              <w:rPr>
                <w:rFonts w:ascii="Arial" w:hAnsi="Arial" w:cs="Arial"/>
              </w:rPr>
              <w:t>and</w:t>
            </w:r>
            <w:r w:rsidRPr="00FF056F">
              <w:rPr>
                <w:rFonts w:ascii="Arial" w:hAnsi="Arial" w:cs="Arial"/>
              </w:rPr>
              <w:t xml:space="preserve"> collaborate with colleagues</w:t>
            </w:r>
          </w:p>
          <w:p w14:paraId="25F0D1A2" w14:textId="77777777" w:rsidR="00794420" w:rsidRPr="00D65B6E" w:rsidRDefault="00794420" w:rsidP="00000422">
            <w:pPr>
              <w:pStyle w:val="ListParagraph"/>
              <w:numPr>
                <w:ilvl w:val="0"/>
                <w:numId w:val="3"/>
              </w:numPr>
              <w:jc w:val="both"/>
              <w:rPr>
                <w:rFonts w:ascii="Arial" w:hAnsi="Arial" w:cs="Arial"/>
                <w:b/>
              </w:rPr>
            </w:pPr>
            <w:r>
              <w:rPr>
                <w:rFonts w:ascii="Arial" w:hAnsi="Arial" w:cs="Arial"/>
              </w:rPr>
              <w:t>E</w:t>
            </w:r>
            <w:r w:rsidRPr="00EF00F4">
              <w:rPr>
                <w:rFonts w:ascii="Arial" w:hAnsi="Arial" w:cs="Arial"/>
              </w:rPr>
              <w:t xml:space="preserve">nsure good communication links are established with all other departments within the hospital </w:t>
            </w:r>
          </w:p>
          <w:p w14:paraId="22A6FF9B" w14:textId="77777777" w:rsidR="00794420" w:rsidRPr="00902E79" w:rsidRDefault="00794420" w:rsidP="00000422">
            <w:pPr>
              <w:pStyle w:val="ListParagraph"/>
              <w:numPr>
                <w:ilvl w:val="0"/>
                <w:numId w:val="3"/>
              </w:numPr>
              <w:jc w:val="both"/>
              <w:rPr>
                <w:rFonts w:ascii="Arial" w:hAnsi="Arial" w:cs="Arial"/>
                <w:b/>
              </w:rPr>
            </w:pPr>
            <w:r>
              <w:rPr>
                <w:rFonts w:ascii="Arial" w:hAnsi="Arial" w:cs="Arial"/>
              </w:rPr>
              <w:t>M</w:t>
            </w:r>
            <w:r w:rsidRPr="00902E79">
              <w:rPr>
                <w:rFonts w:ascii="Arial" w:hAnsi="Arial" w:cs="Arial"/>
              </w:rPr>
              <w:t>aintain a high level of security awareness</w:t>
            </w:r>
            <w:r>
              <w:rPr>
                <w:rFonts w:ascii="Arial" w:hAnsi="Arial" w:cs="Arial"/>
              </w:rPr>
              <w:t xml:space="preserve"> </w:t>
            </w:r>
          </w:p>
          <w:p w14:paraId="2F57A2B4" w14:textId="0623807A" w:rsidR="00F81E37" w:rsidRPr="002C665A" w:rsidRDefault="00F81E37" w:rsidP="00000422">
            <w:pPr>
              <w:pStyle w:val="ListParagraph"/>
              <w:jc w:val="both"/>
              <w:rPr>
                <w:rFonts w:ascii="Arial" w:hAnsi="Arial" w:cs="Arial"/>
                <w:b/>
              </w:rPr>
            </w:pPr>
          </w:p>
        </w:tc>
      </w:tr>
      <w:tr w:rsidR="005B7553" w:rsidRPr="00DC29DC" w14:paraId="3C44046F" w14:textId="77777777" w:rsidTr="00193097">
        <w:tc>
          <w:tcPr>
            <w:tcW w:w="9016" w:type="dxa"/>
            <w:shd w:val="clear" w:color="auto" w:fill="D9D9D9" w:themeFill="background1" w:themeFillShade="D9"/>
          </w:tcPr>
          <w:p w14:paraId="1E5BA134" w14:textId="77777777" w:rsidR="005B7553" w:rsidRPr="00DC29DC" w:rsidRDefault="005B7553" w:rsidP="00000422">
            <w:pPr>
              <w:pStyle w:val="ListParagraph"/>
              <w:numPr>
                <w:ilvl w:val="0"/>
                <w:numId w:val="1"/>
              </w:numPr>
              <w:jc w:val="both"/>
              <w:rPr>
                <w:rFonts w:ascii="Arial" w:hAnsi="Arial" w:cs="Arial"/>
                <w:b/>
              </w:rPr>
            </w:pPr>
            <w:r w:rsidRPr="00DC29DC">
              <w:rPr>
                <w:rFonts w:ascii="Arial" w:hAnsi="Arial" w:cs="Arial"/>
                <w:b/>
              </w:rPr>
              <w:t>Health and Safety</w:t>
            </w:r>
          </w:p>
        </w:tc>
      </w:tr>
      <w:tr w:rsidR="005B7553" w:rsidRPr="00DC29DC" w14:paraId="3ABD2417" w14:textId="77777777" w:rsidTr="00193097">
        <w:tc>
          <w:tcPr>
            <w:tcW w:w="9016" w:type="dxa"/>
          </w:tcPr>
          <w:p w14:paraId="186AE72D" w14:textId="77777777" w:rsidR="005B7553" w:rsidRPr="00DC29DC" w:rsidRDefault="005B7553" w:rsidP="00000422">
            <w:pPr>
              <w:jc w:val="both"/>
              <w:rPr>
                <w:rFonts w:ascii="Arial" w:hAnsi="Arial" w:cs="Arial"/>
                <w:b/>
              </w:rPr>
            </w:pPr>
          </w:p>
          <w:p w14:paraId="58335C73" w14:textId="77777777" w:rsidR="00DC29DC" w:rsidRDefault="00F81E37" w:rsidP="00000422">
            <w:pPr>
              <w:jc w:val="both"/>
              <w:rPr>
                <w:rFonts w:ascii="Arial" w:hAnsi="Arial" w:cs="Arial"/>
              </w:rPr>
            </w:pPr>
            <w:r w:rsidRPr="00DC29DC">
              <w:rPr>
                <w:rFonts w:ascii="Arial" w:hAnsi="Arial" w:cs="Arial"/>
              </w:rPr>
              <w:t>Employees must be aware of the responsibilities placed up</w:t>
            </w:r>
            <w:r w:rsidR="00DC29DC" w:rsidRPr="00DC29DC">
              <w:rPr>
                <w:rFonts w:ascii="Arial" w:hAnsi="Arial" w:cs="Arial"/>
              </w:rPr>
              <w:t xml:space="preserve">on them under the Health </w:t>
            </w:r>
            <w:r w:rsidR="00193097">
              <w:rPr>
                <w:rFonts w:ascii="Arial" w:hAnsi="Arial" w:cs="Arial"/>
              </w:rPr>
              <w:t>and</w:t>
            </w:r>
            <w:r w:rsidR="00DC29DC" w:rsidRPr="00DC29DC">
              <w:rPr>
                <w:rFonts w:ascii="Arial" w:hAnsi="Arial" w:cs="Arial"/>
              </w:rPr>
              <w:t xml:space="preserve"> Safety at Work Act (1974) to ensure that the agreed safety procedures are carried out to maintain a safe environment for employees and visitors.</w:t>
            </w:r>
          </w:p>
          <w:p w14:paraId="456E7CF9" w14:textId="77777777" w:rsidR="00B9037D" w:rsidRPr="00DC29DC" w:rsidRDefault="00B9037D" w:rsidP="00000422">
            <w:pPr>
              <w:jc w:val="both"/>
              <w:rPr>
                <w:rFonts w:ascii="Arial" w:hAnsi="Arial" w:cs="Arial"/>
              </w:rPr>
            </w:pPr>
          </w:p>
        </w:tc>
      </w:tr>
      <w:tr w:rsidR="005B7553" w:rsidRPr="00DC29DC" w14:paraId="7757C71D" w14:textId="77777777" w:rsidTr="00193097">
        <w:tc>
          <w:tcPr>
            <w:tcW w:w="9016" w:type="dxa"/>
            <w:shd w:val="clear" w:color="auto" w:fill="D9D9D9" w:themeFill="background1" w:themeFillShade="D9"/>
          </w:tcPr>
          <w:p w14:paraId="051E52B6" w14:textId="77777777" w:rsidR="005B7553" w:rsidRPr="00DC29DC" w:rsidRDefault="005B7553" w:rsidP="00000422">
            <w:pPr>
              <w:pStyle w:val="ListParagraph"/>
              <w:numPr>
                <w:ilvl w:val="0"/>
                <w:numId w:val="1"/>
              </w:numPr>
              <w:jc w:val="both"/>
              <w:rPr>
                <w:rFonts w:ascii="Arial" w:hAnsi="Arial" w:cs="Arial"/>
                <w:b/>
              </w:rPr>
            </w:pPr>
            <w:r w:rsidRPr="00DC29DC">
              <w:rPr>
                <w:rFonts w:ascii="Arial" w:hAnsi="Arial" w:cs="Arial"/>
                <w:b/>
              </w:rPr>
              <w:t>Risk Management</w:t>
            </w:r>
          </w:p>
        </w:tc>
      </w:tr>
      <w:tr w:rsidR="005B7553" w:rsidRPr="00DC29DC" w14:paraId="037DF9FA" w14:textId="77777777" w:rsidTr="00193097">
        <w:tc>
          <w:tcPr>
            <w:tcW w:w="9016" w:type="dxa"/>
          </w:tcPr>
          <w:p w14:paraId="7D7E89CF" w14:textId="77777777" w:rsidR="005B7553" w:rsidRPr="00DC29DC" w:rsidRDefault="005B7553" w:rsidP="00000422">
            <w:pPr>
              <w:jc w:val="both"/>
              <w:rPr>
                <w:rFonts w:ascii="Arial" w:hAnsi="Arial" w:cs="Arial"/>
              </w:rPr>
            </w:pPr>
          </w:p>
          <w:p w14:paraId="7A79C827" w14:textId="77777777" w:rsidR="00DC29DC" w:rsidRDefault="00DC29DC" w:rsidP="00000422">
            <w:pPr>
              <w:jc w:val="both"/>
              <w:rPr>
                <w:rFonts w:ascii="Arial" w:hAnsi="Arial" w:cs="Arial"/>
              </w:rPr>
            </w:pPr>
            <w:r w:rsidRPr="00DC29DC">
              <w:rPr>
                <w:rFonts w:ascii="Arial" w:hAnsi="Arial" w:cs="Arial"/>
              </w:rPr>
              <w:t xml:space="preserve">All staff </w:t>
            </w:r>
            <w:r w:rsidR="00B65785" w:rsidRPr="00DC29DC">
              <w:rPr>
                <w:rFonts w:ascii="Arial" w:hAnsi="Arial" w:cs="Arial"/>
              </w:rPr>
              <w:t>has</w:t>
            </w:r>
            <w:r w:rsidRPr="00DC29DC">
              <w:rPr>
                <w:rFonts w:ascii="Arial" w:hAnsi="Arial" w:cs="Arial"/>
              </w:rPr>
              <w:t xml:space="preserve"> a responsibility to report all clinical and non-clinical accidents, incidents or near-misses promptly </w:t>
            </w:r>
            <w:r w:rsidR="002B4395">
              <w:rPr>
                <w:rFonts w:ascii="Arial" w:hAnsi="Arial" w:cs="Arial"/>
              </w:rPr>
              <w:t>via Datix and</w:t>
            </w:r>
            <w:r w:rsidRPr="00DC29DC">
              <w:rPr>
                <w:rFonts w:ascii="Arial" w:hAnsi="Arial" w:cs="Arial"/>
              </w:rPr>
              <w:t xml:space="preserve"> to co-operate with any</w:t>
            </w:r>
            <w:r w:rsidR="002B4395">
              <w:rPr>
                <w:rFonts w:ascii="Arial" w:hAnsi="Arial" w:cs="Arial"/>
              </w:rPr>
              <w:t xml:space="preserve"> necessary </w:t>
            </w:r>
            <w:r w:rsidRPr="00DC29DC">
              <w:rPr>
                <w:rFonts w:ascii="Arial" w:hAnsi="Arial" w:cs="Arial"/>
              </w:rPr>
              <w:t>investigations undertaken</w:t>
            </w:r>
            <w:r w:rsidR="002B4395">
              <w:rPr>
                <w:rFonts w:ascii="Arial" w:hAnsi="Arial" w:cs="Arial"/>
              </w:rPr>
              <w:t>.</w:t>
            </w:r>
          </w:p>
          <w:p w14:paraId="2D00670C" w14:textId="77777777" w:rsidR="002B4395" w:rsidRPr="00DC29DC" w:rsidRDefault="002B4395" w:rsidP="00000422">
            <w:pPr>
              <w:jc w:val="both"/>
              <w:rPr>
                <w:rFonts w:ascii="Arial" w:hAnsi="Arial" w:cs="Arial"/>
              </w:rPr>
            </w:pPr>
          </w:p>
        </w:tc>
      </w:tr>
      <w:tr w:rsidR="00653D4F" w:rsidRPr="00DC29DC" w14:paraId="714B7ACF" w14:textId="77777777" w:rsidTr="00193097">
        <w:tc>
          <w:tcPr>
            <w:tcW w:w="9016" w:type="dxa"/>
            <w:shd w:val="clear" w:color="auto" w:fill="D9D9D9" w:themeFill="background1" w:themeFillShade="D9"/>
          </w:tcPr>
          <w:p w14:paraId="12EB8B4B" w14:textId="77777777" w:rsidR="00653D4F" w:rsidRPr="00DC29DC" w:rsidRDefault="00653D4F" w:rsidP="00000422">
            <w:pPr>
              <w:pStyle w:val="ListParagraph"/>
              <w:numPr>
                <w:ilvl w:val="0"/>
                <w:numId w:val="1"/>
              </w:numPr>
              <w:jc w:val="both"/>
              <w:rPr>
                <w:rFonts w:ascii="Arial" w:hAnsi="Arial" w:cs="Arial"/>
                <w:b/>
              </w:rPr>
            </w:pPr>
            <w:r w:rsidRPr="00DC29DC">
              <w:rPr>
                <w:rFonts w:ascii="Arial" w:hAnsi="Arial" w:cs="Arial"/>
                <w:b/>
              </w:rPr>
              <w:t>Confidentiality</w:t>
            </w:r>
            <w:r>
              <w:rPr>
                <w:rFonts w:ascii="Arial" w:hAnsi="Arial" w:cs="Arial"/>
                <w:b/>
              </w:rPr>
              <w:t xml:space="preserve"> and </w:t>
            </w:r>
            <w:r w:rsidRPr="00DC29DC">
              <w:rPr>
                <w:rFonts w:ascii="Arial" w:hAnsi="Arial" w:cs="Arial"/>
                <w:b/>
              </w:rPr>
              <w:t>Information Governance</w:t>
            </w:r>
          </w:p>
        </w:tc>
      </w:tr>
      <w:tr w:rsidR="00653D4F" w:rsidRPr="00DC29DC" w14:paraId="29F1A625" w14:textId="77777777" w:rsidTr="00193097">
        <w:tc>
          <w:tcPr>
            <w:tcW w:w="9016" w:type="dxa"/>
            <w:shd w:val="clear" w:color="auto" w:fill="FFFFFF" w:themeFill="background1"/>
          </w:tcPr>
          <w:p w14:paraId="77B34ABC" w14:textId="77777777" w:rsidR="00653D4F" w:rsidRDefault="00653D4F" w:rsidP="00000422">
            <w:pPr>
              <w:jc w:val="both"/>
              <w:rPr>
                <w:rFonts w:ascii="Arial" w:hAnsi="Arial" w:cs="Arial"/>
              </w:rPr>
            </w:pPr>
          </w:p>
          <w:p w14:paraId="34471219" w14:textId="77777777" w:rsidR="00653D4F" w:rsidRDefault="00653D4F" w:rsidP="00000422">
            <w:pPr>
              <w:jc w:val="both"/>
              <w:rPr>
                <w:rFonts w:ascii="Arial" w:hAnsi="Arial" w:cs="Arial"/>
              </w:rPr>
            </w:pPr>
            <w:r>
              <w:rPr>
                <w:rFonts w:ascii="Arial" w:hAnsi="Arial" w:cs="Arial"/>
              </w:rPr>
              <w:t>The post holder must keep up to date with the requirements of information governance; undertake mandatory training and follow the Hospital policies and procedures to ensure that hospital information is dealt with legally, securely, efficiently and effectively.</w:t>
            </w:r>
          </w:p>
          <w:p w14:paraId="258E100B" w14:textId="77777777" w:rsidR="00653D4F" w:rsidRDefault="00653D4F" w:rsidP="00000422">
            <w:pPr>
              <w:jc w:val="both"/>
              <w:rPr>
                <w:rFonts w:ascii="Arial" w:hAnsi="Arial" w:cs="Arial"/>
              </w:rPr>
            </w:pPr>
          </w:p>
          <w:p w14:paraId="560A29FF" w14:textId="77777777" w:rsidR="00653D4F" w:rsidRDefault="00653D4F" w:rsidP="00000422">
            <w:pPr>
              <w:jc w:val="both"/>
              <w:rPr>
                <w:rFonts w:ascii="Arial" w:hAnsi="Arial" w:cs="Arial"/>
              </w:rPr>
            </w:pPr>
            <w:r>
              <w:rPr>
                <w:rFonts w:ascii="Arial" w:hAnsi="Arial" w:cs="Arial"/>
              </w:rPr>
              <w:t xml:space="preserve">It is important that the post holder processes personal identifiable information only in accordance with the Hospital’s </w:t>
            </w:r>
            <w:r w:rsidR="007B5C04">
              <w:rPr>
                <w:rFonts w:ascii="Arial" w:hAnsi="Arial" w:cs="Arial"/>
              </w:rPr>
              <w:t>Information Security</w:t>
            </w:r>
            <w:r>
              <w:rPr>
                <w:rFonts w:ascii="Arial" w:hAnsi="Arial" w:cs="Arial"/>
              </w:rPr>
              <w:t xml:space="preserve"> policy. </w:t>
            </w:r>
          </w:p>
          <w:p w14:paraId="5EF9F7B9" w14:textId="77777777" w:rsidR="00653D4F" w:rsidRDefault="00653D4F" w:rsidP="00000422">
            <w:pPr>
              <w:jc w:val="both"/>
              <w:rPr>
                <w:rFonts w:ascii="Arial" w:hAnsi="Arial" w:cs="Arial"/>
              </w:rPr>
            </w:pPr>
          </w:p>
          <w:p w14:paraId="36A1571D" w14:textId="77777777" w:rsidR="0053200E" w:rsidRPr="005172B8" w:rsidRDefault="0053200E" w:rsidP="00000422">
            <w:pPr>
              <w:jc w:val="both"/>
              <w:rPr>
                <w:rFonts w:ascii="Arial" w:hAnsi="Arial" w:cs="Arial"/>
              </w:rPr>
            </w:pPr>
            <w:r w:rsidRPr="005172B8">
              <w:rPr>
                <w:rFonts w:ascii="Arial" w:hAnsi="Arial" w:cs="Arial"/>
              </w:rPr>
              <w:lastRenderedPageBreak/>
              <w:t>The post holder must manage the records they create or hold during the course of their employment with the Hospital in an appropriate way, making the records available for sharing in a controlled manner subject to statutory requirements and agreed security and confidentiality policies, procedures and guidelines e.g. ISO27001, the General Data Protection Regulation (GDPR) (Regulation (EU) 2016/679), Freedom of Information Act 2000, Caldicott Guidelines and professional codes of conduct on confidentiality.</w:t>
            </w:r>
          </w:p>
          <w:p w14:paraId="6697C461" w14:textId="77777777" w:rsidR="00653D4F" w:rsidRDefault="00653D4F" w:rsidP="00000422">
            <w:pPr>
              <w:jc w:val="both"/>
              <w:rPr>
                <w:rFonts w:ascii="Arial" w:hAnsi="Arial" w:cs="Arial"/>
              </w:rPr>
            </w:pPr>
          </w:p>
          <w:p w14:paraId="6755BD10" w14:textId="77777777" w:rsidR="00653D4F" w:rsidRDefault="00653D4F" w:rsidP="00000422">
            <w:pPr>
              <w:jc w:val="both"/>
              <w:rPr>
                <w:rFonts w:ascii="Arial" w:hAnsi="Arial" w:cs="Arial"/>
              </w:rPr>
            </w:pPr>
            <w:r>
              <w:rPr>
                <w:rFonts w:ascii="Arial" w:hAnsi="Arial" w:cs="Arial"/>
              </w:rPr>
              <w:t xml:space="preserve">It is likely that the post holder will be in contact at some time with a form of information system, and therefore are responsible for implementing and maintaining data quality. The post holder, when making entries into the records, must ensure that these are legible and attributable and that the record keeping is contemporaneous. It is essential that all information recorded is accurate, complete and relevant. </w:t>
            </w:r>
          </w:p>
          <w:p w14:paraId="5F430A5E" w14:textId="77777777" w:rsidR="00653D4F" w:rsidRPr="003A6223" w:rsidRDefault="00653D4F" w:rsidP="00000422">
            <w:pPr>
              <w:jc w:val="both"/>
              <w:rPr>
                <w:rFonts w:ascii="Arial" w:hAnsi="Arial" w:cs="Arial"/>
              </w:rPr>
            </w:pPr>
          </w:p>
        </w:tc>
      </w:tr>
      <w:tr w:rsidR="00653D4F" w:rsidRPr="00DC29DC" w14:paraId="5A083A1B" w14:textId="77777777" w:rsidTr="00193097">
        <w:tc>
          <w:tcPr>
            <w:tcW w:w="9016" w:type="dxa"/>
            <w:shd w:val="clear" w:color="auto" w:fill="D9D9D9" w:themeFill="background1" w:themeFillShade="D9"/>
          </w:tcPr>
          <w:p w14:paraId="367FA5CB" w14:textId="77777777" w:rsidR="00653D4F" w:rsidRPr="00DC29DC" w:rsidRDefault="00653D4F" w:rsidP="005B7553">
            <w:pPr>
              <w:pStyle w:val="ListParagraph"/>
              <w:numPr>
                <w:ilvl w:val="0"/>
                <w:numId w:val="1"/>
              </w:numPr>
              <w:jc w:val="both"/>
              <w:rPr>
                <w:rFonts w:ascii="Arial" w:hAnsi="Arial" w:cs="Arial"/>
                <w:b/>
              </w:rPr>
            </w:pPr>
            <w:r w:rsidRPr="00DC29DC">
              <w:rPr>
                <w:rFonts w:ascii="Arial" w:hAnsi="Arial" w:cs="Arial"/>
                <w:b/>
              </w:rPr>
              <w:lastRenderedPageBreak/>
              <w:t>Equality and Diversity</w:t>
            </w:r>
          </w:p>
        </w:tc>
      </w:tr>
      <w:tr w:rsidR="00653D4F" w:rsidRPr="00DC29DC" w14:paraId="0DFDEE0C" w14:textId="77777777" w:rsidTr="00193097">
        <w:tc>
          <w:tcPr>
            <w:tcW w:w="9016" w:type="dxa"/>
          </w:tcPr>
          <w:p w14:paraId="08AA0417" w14:textId="77777777" w:rsidR="00653D4F" w:rsidRPr="00697650" w:rsidRDefault="00653D4F" w:rsidP="005B7553">
            <w:pPr>
              <w:jc w:val="both"/>
              <w:rPr>
                <w:rFonts w:ascii="Arial" w:hAnsi="Arial" w:cs="Arial"/>
                <w:b/>
              </w:rPr>
            </w:pPr>
          </w:p>
          <w:p w14:paraId="7D6B9781" w14:textId="77777777" w:rsidR="00653D4F" w:rsidRPr="00697650" w:rsidRDefault="00653D4F" w:rsidP="00697650">
            <w:pPr>
              <w:spacing w:line="240" w:lineRule="atLeast"/>
              <w:rPr>
                <w:rFonts w:ascii="Arial" w:hAnsi="Arial" w:cs="Arial"/>
              </w:rPr>
            </w:pPr>
            <w:r w:rsidRPr="00697650">
              <w:rPr>
                <w:rFonts w:ascii="Arial" w:hAnsi="Arial" w:cs="Arial"/>
              </w:rPr>
              <w:t xml:space="preserve">Employees are responsible for ensuring that they assist in the implementation of this </w:t>
            </w:r>
            <w:r>
              <w:rPr>
                <w:rFonts w:ascii="Arial" w:hAnsi="Arial" w:cs="Arial"/>
              </w:rPr>
              <w:t xml:space="preserve">the Hospital’s Equality and Diversity </w:t>
            </w:r>
            <w:r w:rsidRPr="00697650">
              <w:rPr>
                <w:rFonts w:ascii="Arial" w:hAnsi="Arial" w:cs="Arial"/>
              </w:rPr>
              <w:t>policy by:</w:t>
            </w:r>
          </w:p>
          <w:p w14:paraId="23A03610" w14:textId="77777777" w:rsidR="00653D4F" w:rsidRPr="00697650" w:rsidRDefault="00653D4F" w:rsidP="00697650">
            <w:pPr>
              <w:pStyle w:val="ListParagraph"/>
              <w:numPr>
                <w:ilvl w:val="0"/>
                <w:numId w:val="4"/>
              </w:numPr>
              <w:spacing w:line="240" w:lineRule="atLeast"/>
              <w:rPr>
                <w:rFonts w:ascii="Arial" w:hAnsi="Arial" w:cs="Arial"/>
              </w:rPr>
            </w:pPr>
            <w:r w:rsidRPr="00697650">
              <w:rPr>
                <w:rFonts w:ascii="Arial" w:hAnsi="Arial" w:cs="Arial"/>
              </w:rPr>
              <w:t>Not discriminating in the course of their employment against fellow employees, customers, suppliers, or members of the public with whom they come into contact.</w:t>
            </w:r>
          </w:p>
          <w:p w14:paraId="5446C393" w14:textId="77777777" w:rsidR="00653D4F" w:rsidRPr="00697650" w:rsidRDefault="00653D4F" w:rsidP="00697650">
            <w:pPr>
              <w:pStyle w:val="ListParagraph"/>
              <w:numPr>
                <w:ilvl w:val="0"/>
                <w:numId w:val="4"/>
              </w:numPr>
              <w:jc w:val="both"/>
              <w:rPr>
                <w:rFonts w:ascii="Arial" w:hAnsi="Arial" w:cs="Arial"/>
              </w:rPr>
            </w:pPr>
            <w:r w:rsidRPr="00697650">
              <w:rPr>
                <w:rFonts w:ascii="Arial" w:hAnsi="Arial" w:cs="Arial"/>
              </w:rPr>
              <w:t>Not inducing or attempting to induce others to practice unlawful discrimination and reporting any discriminating action to the Hospital management.</w:t>
            </w:r>
          </w:p>
          <w:p w14:paraId="39C9CE59" w14:textId="77777777" w:rsidR="00653D4F" w:rsidRPr="003A6223" w:rsidRDefault="00653D4F" w:rsidP="003A6223">
            <w:pPr>
              <w:pStyle w:val="ListParagraph"/>
              <w:jc w:val="both"/>
              <w:rPr>
                <w:rFonts w:ascii="Arial" w:hAnsi="Arial" w:cs="Arial"/>
              </w:rPr>
            </w:pPr>
          </w:p>
        </w:tc>
      </w:tr>
      <w:tr w:rsidR="00653D4F" w:rsidRPr="00DC29DC" w14:paraId="1F18B0A1" w14:textId="77777777" w:rsidTr="00193097">
        <w:tc>
          <w:tcPr>
            <w:tcW w:w="9016" w:type="dxa"/>
            <w:shd w:val="clear" w:color="auto" w:fill="D9D9D9" w:themeFill="background1" w:themeFillShade="D9"/>
          </w:tcPr>
          <w:p w14:paraId="61A2014C" w14:textId="77777777" w:rsidR="00653D4F" w:rsidRPr="00DC29DC" w:rsidRDefault="00653D4F" w:rsidP="005B7553">
            <w:pPr>
              <w:pStyle w:val="ListParagraph"/>
              <w:numPr>
                <w:ilvl w:val="0"/>
                <w:numId w:val="1"/>
              </w:numPr>
              <w:jc w:val="both"/>
              <w:rPr>
                <w:rFonts w:ascii="Arial" w:hAnsi="Arial" w:cs="Arial"/>
                <w:b/>
              </w:rPr>
            </w:pPr>
            <w:r>
              <w:rPr>
                <w:rFonts w:ascii="Arial" w:hAnsi="Arial" w:cs="Arial"/>
                <w:b/>
              </w:rPr>
              <w:t>Infection Control</w:t>
            </w:r>
          </w:p>
        </w:tc>
      </w:tr>
      <w:tr w:rsidR="00653D4F" w:rsidRPr="00DC29DC" w14:paraId="6367B0CE" w14:textId="77777777" w:rsidTr="00193097">
        <w:tc>
          <w:tcPr>
            <w:tcW w:w="9016" w:type="dxa"/>
            <w:shd w:val="clear" w:color="auto" w:fill="auto"/>
          </w:tcPr>
          <w:p w14:paraId="113CD92C" w14:textId="77777777" w:rsidR="00653D4F" w:rsidRDefault="00653D4F" w:rsidP="00B64C0B">
            <w:pPr>
              <w:jc w:val="both"/>
              <w:rPr>
                <w:rFonts w:ascii="Arial" w:hAnsi="Arial" w:cs="Arial"/>
                <w:b/>
              </w:rPr>
            </w:pPr>
          </w:p>
          <w:p w14:paraId="666427CD" w14:textId="77777777" w:rsidR="00653D4F" w:rsidRDefault="00653D4F" w:rsidP="00B64C0B">
            <w:pPr>
              <w:jc w:val="both"/>
              <w:rPr>
                <w:rFonts w:ascii="Arial" w:hAnsi="Arial" w:cs="Arial"/>
              </w:rPr>
            </w:pPr>
            <w:r w:rsidRPr="00B64C0B">
              <w:rPr>
                <w:rFonts w:ascii="Arial" w:hAnsi="Arial" w:cs="Arial"/>
              </w:rPr>
              <w:t xml:space="preserve">It is a requirement of the Department of Health that all Healthcare workers accept personal </w:t>
            </w:r>
            <w:r>
              <w:rPr>
                <w:rFonts w:ascii="Arial" w:hAnsi="Arial" w:cs="Arial"/>
              </w:rPr>
              <w:t>responsibility for compliance with infection control policies and procedures at any time when working in clinical areas.</w:t>
            </w:r>
          </w:p>
          <w:p w14:paraId="2B57D3DE" w14:textId="77777777" w:rsidR="00653D4F" w:rsidRPr="00B64C0B" w:rsidRDefault="00653D4F" w:rsidP="00B64C0B">
            <w:pPr>
              <w:jc w:val="both"/>
              <w:rPr>
                <w:rFonts w:ascii="Arial" w:hAnsi="Arial" w:cs="Arial"/>
              </w:rPr>
            </w:pPr>
          </w:p>
        </w:tc>
      </w:tr>
      <w:tr w:rsidR="00CA6058" w:rsidRPr="00DC29DC" w14:paraId="6474BB32" w14:textId="77777777" w:rsidTr="00193097">
        <w:tc>
          <w:tcPr>
            <w:tcW w:w="9016" w:type="dxa"/>
            <w:shd w:val="clear" w:color="auto" w:fill="D9D9D9" w:themeFill="background1" w:themeFillShade="D9"/>
          </w:tcPr>
          <w:p w14:paraId="1BF6C1C7" w14:textId="77777777" w:rsidR="00CA6058" w:rsidRPr="00911D45" w:rsidRDefault="00CA6058" w:rsidP="00E9285C">
            <w:pPr>
              <w:pStyle w:val="ListParagraph"/>
              <w:numPr>
                <w:ilvl w:val="0"/>
                <w:numId w:val="1"/>
              </w:numPr>
              <w:jc w:val="both"/>
              <w:rPr>
                <w:rFonts w:ascii="Arial" w:hAnsi="Arial" w:cs="Arial"/>
                <w:b/>
              </w:rPr>
            </w:pPr>
            <w:r w:rsidRPr="00911D45">
              <w:rPr>
                <w:rFonts w:ascii="Arial" w:hAnsi="Arial" w:cs="Arial"/>
                <w:b/>
              </w:rPr>
              <w:t xml:space="preserve">Safeguarding Children and Adults </w:t>
            </w:r>
          </w:p>
        </w:tc>
      </w:tr>
      <w:tr w:rsidR="00CA6058" w:rsidRPr="00DC29DC" w14:paraId="032B73A1" w14:textId="77777777" w:rsidTr="00193097">
        <w:tc>
          <w:tcPr>
            <w:tcW w:w="9016" w:type="dxa"/>
            <w:shd w:val="clear" w:color="auto" w:fill="auto"/>
          </w:tcPr>
          <w:p w14:paraId="6D3E4713" w14:textId="77777777" w:rsidR="00CA6058" w:rsidRPr="00911D45" w:rsidRDefault="00CA6058" w:rsidP="001A0B84">
            <w:pPr>
              <w:jc w:val="both"/>
              <w:rPr>
                <w:rFonts w:ascii="Arial" w:hAnsi="Arial" w:cs="Arial"/>
              </w:rPr>
            </w:pPr>
          </w:p>
          <w:p w14:paraId="0939A2E9" w14:textId="77777777" w:rsidR="00CA6058" w:rsidRPr="00911D45" w:rsidRDefault="00CA6058" w:rsidP="00741B81">
            <w:pPr>
              <w:jc w:val="both"/>
              <w:rPr>
                <w:rFonts w:ascii="Arial" w:hAnsi="Arial" w:cs="Arial"/>
              </w:rPr>
            </w:pPr>
            <w:r w:rsidRPr="00911D45">
              <w:rPr>
                <w:rFonts w:ascii="Arial" w:hAnsi="Arial" w:cs="Arial"/>
              </w:rPr>
              <w:t>It is the responsibility</w:t>
            </w:r>
            <w:r>
              <w:rPr>
                <w:rFonts w:ascii="Arial" w:hAnsi="Arial" w:cs="Arial"/>
              </w:rPr>
              <w:t xml:space="preserve"> of the post holder to be familiar with their role and responsibility around safeguarding children and adults at risk.</w:t>
            </w:r>
          </w:p>
        </w:tc>
      </w:tr>
    </w:tbl>
    <w:p w14:paraId="34FF96B2" w14:textId="77777777" w:rsidR="001E1398" w:rsidRPr="00B64C0B" w:rsidRDefault="00CA6058" w:rsidP="00B9037D">
      <w:pPr>
        <w:jc w:val="center"/>
        <w:rPr>
          <w:rFonts w:ascii="Arial" w:hAnsi="Arial" w:cs="Arial"/>
          <w:b/>
        </w:rPr>
      </w:pPr>
      <w:r>
        <w:rPr>
          <w:rFonts w:ascii="Arial" w:hAnsi="Arial" w:cs="Arial"/>
          <w:b/>
        </w:rPr>
        <w:br w:type="page"/>
      </w:r>
      <w:r w:rsidR="00B64C0B">
        <w:rPr>
          <w:rFonts w:ascii="Arial" w:hAnsi="Arial" w:cs="Arial"/>
          <w:b/>
        </w:rPr>
        <w:lastRenderedPageBreak/>
        <w:t>PERSON SPECIFICATION</w:t>
      </w:r>
    </w:p>
    <w:tbl>
      <w:tblPr>
        <w:tblStyle w:val="TableGrid"/>
        <w:tblW w:w="9747" w:type="dxa"/>
        <w:tblLook w:val="04A0" w:firstRow="1" w:lastRow="0" w:firstColumn="1" w:lastColumn="0" w:noHBand="0" w:noVBand="1"/>
      </w:tblPr>
      <w:tblGrid>
        <w:gridCol w:w="2235"/>
        <w:gridCol w:w="4394"/>
        <w:gridCol w:w="3118"/>
      </w:tblGrid>
      <w:tr w:rsidR="00B64C0B" w:rsidRPr="00B65785" w14:paraId="035C3BC1" w14:textId="77777777" w:rsidTr="0090456A">
        <w:tc>
          <w:tcPr>
            <w:tcW w:w="2235" w:type="dxa"/>
          </w:tcPr>
          <w:p w14:paraId="4C44EEC7" w14:textId="77777777" w:rsidR="00B64C0B" w:rsidRPr="00386996" w:rsidRDefault="00B64C0B" w:rsidP="00B64C0B">
            <w:pPr>
              <w:jc w:val="center"/>
              <w:rPr>
                <w:rFonts w:ascii="Arial" w:hAnsi="Arial" w:cs="Arial"/>
                <w:b/>
              </w:rPr>
            </w:pPr>
            <w:r w:rsidRPr="00386996">
              <w:rPr>
                <w:rFonts w:ascii="Arial" w:hAnsi="Arial" w:cs="Arial"/>
                <w:b/>
              </w:rPr>
              <w:t>Factor</w:t>
            </w:r>
          </w:p>
        </w:tc>
        <w:tc>
          <w:tcPr>
            <w:tcW w:w="4394" w:type="dxa"/>
          </w:tcPr>
          <w:p w14:paraId="0B89170C" w14:textId="77777777" w:rsidR="00B64C0B" w:rsidRPr="00386996" w:rsidRDefault="00B64C0B" w:rsidP="00B64C0B">
            <w:pPr>
              <w:jc w:val="center"/>
              <w:rPr>
                <w:rFonts w:ascii="Arial" w:hAnsi="Arial" w:cs="Arial"/>
                <w:b/>
              </w:rPr>
            </w:pPr>
            <w:r w:rsidRPr="00386996">
              <w:rPr>
                <w:rFonts w:ascii="Arial" w:hAnsi="Arial" w:cs="Arial"/>
                <w:b/>
              </w:rPr>
              <w:t>Essential</w:t>
            </w:r>
          </w:p>
        </w:tc>
        <w:tc>
          <w:tcPr>
            <w:tcW w:w="3118" w:type="dxa"/>
          </w:tcPr>
          <w:p w14:paraId="2545D72A" w14:textId="77777777" w:rsidR="00B64C0B" w:rsidRPr="00386996" w:rsidRDefault="00B64C0B" w:rsidP="00B64C0B">
            <w:pPr>
              <w:jc w:val="center"/>
              <w:rPr>
                <w:rFonts w:ascii="Arial" w:hAnsi="Arial" w:cs="Arial"/>
                <w:b/>
              </w:rPr>
            </w:pPr>
            <w:r w:rsidRPr="00386996">
              <w:rPr>
                <w:rFonts w:ascii="Arial" w:hAnsi="Arial" w:cs="Arial"/>
                <w:b/>
              </w:rPr>
              <w:t>Desirable</w:t>
            </w:r>
          </w:p>
        </w:tc>
      </w:tr>
      <w:tr w:rsidR="00B64C0B" w:rsidRPr="00B65785" w14:paraId="5A8725BC" w14:textId="77777777" w:rsidTr="00386996">
        <w:tc>
          <w:tcPr>
            <w:tcW w:w="2235" w:type="dxa"/>
            <w:vAlign w:val="center"/>
          </w:tcPr>
          <w:p w14:paraId="046D1842" w14:textId="77777777" w:rsidR="00B64C0B" w:rsidRPr="00BD75BB" w:rsidRDefault="00B64C0B" w:rsidP="00B64C0B">
            <w:pPr>
              <w:jc w:val="both"/>
              <w:rPr>
                <w:rFonts w:ascii="Arial" w:hAnsi="Arial" w:cs="Arial"/>
              </w:rPr>
            </w:pPr>
            <w:r w:rsidRPr="00BD75BB">
              <w:rPr>
                <w:rFonts w:ascii="Arial" w:hAnsi="Arial" w:cs="Arial"/>
              </w:rPr>
              <w:t>Qualifications</w:t>
            </w:r>
          </w:p>
          <w:p w14:paraId="684857D8" w14:textId="77777777" w:rsidR="00B64C0B" w:rsidRPr="00BD75BB" w:rsidRDefault="00B64C0B" w:rsidP="00B64C0B">
            <w:pPr>
              <w:jc w:val="both"/>
              <w:rPr>
                <w:rFonts w:ascii="Arial" w:hAnsi="Arial" w:cs="Arial"/>
              </w:rPr>
            </w:pPr>
          </w:p>
          <w:p w14:paraId="3A5ED854" w14:textId="77777777" w:rsidR="00B64C0B" w:rsidRPr="00BD75BB" w:rsidRDefault="00B64C0B" w:rsidP="00B64C0B">
            <w:pPr>
              <w:jc w:val="both"/>
              <w:rPr>
                <w:rFonts w:ascii="Arial" w:hAnsi="Arial" w:cs="Arial"/>
              </w:rPr>
            </w:pPr>
          </w:p>
        </w:tc>
        <w:tc>
          <w:tcPr>
            <w:tcW w:w="4394" w:type="dxa"/>
          </w:tcPr>
          <w:p w14:paraId="4A3311BA" w14:textId="6B64C835" w:rsidR="00B03EF2" w:rsidRPr="00976A6E" w:rsidRDefault="00B03EF2" w:rsidP="0062241D">
            <w:pPr>
              <w:pStyle w:val="ListParagraph"/>
              <w:numPr>
                <w:ilvl w:val="0"/>
                <w:numId w:val="11"/>
              </w:numPr>
              <w:autoSpaceDE w:val="0"/>
              <w:autoSpaceDN w:val="0"/>
              <w:adjustRightInd w:val="0"/>
              <w:jc w:val="both"/>
              <w:rPr>
                <w:rFonts w:ascii="Arial" w:hAnsi="Arial" w:cs="Arial"/>
              </w:rPr>
            </w:pPr>
            <w:r w:rsidRPr="00976A6E">
              <w:rPr>
                <w:rFonts w:ascii="Arial" w:hAnsi="Arial" w:cs="Arial"/>
                <w:color w:val="000000"/>
              </w:rPr>
              <w:t>CIPD</w:t>
            </w:r>
            <w:r w:rsidR="00976A6E">
              <w:rPr>
                <w:rFonts w:ascii="Arial" w:hAnsi="Arial" w:cs="Arial"/>
                <w:color w:val="000000"/>
              </w:rPr>
              <w:t xml:space="preserve"> Qualified</w:t>
            </w:r>
            <w:r w:rsidRPr="00976A6E">
              <w:rPr>
                <w:rFonts w:ascii="Arial" w:hAnsi="Arial" w:cs="Arial"/>
                <w:color w:val="000000"/>
              </w:rPr>
              <w:t xml:space="preserve"> </w:t>
            </w:r>
          </w:p>
          <w:p w14:paraId="243BF8EB" w14:textId="77777777" w:rsidR="00B03EF2" w:rsidRPr="00B03EF2" w:rsidRDefault="00B03EF2" w:rsidP="0062241D">
            <w:pPr>
              <w:autoSpaceDE w:val="0"/>
              <w:autoSpaceDN w:val="0"/>
              <w:adjustRightInd w:val="0"/>
              <w:ind w:left="360"/>
              <w:jc w:val="both"/>
              <w:rPr>
                <w:rFonts w:ascii="Arial" w:hAnsi="Arial" w:cs="Arial"/>
              </w:rPr>
            </w:pPr>
          </w:p>
          <w:p w14:paraId="2BC91BE0" w14:textId="77777777" w:rsidR="00B64C0B" w:rsidRPr="00BD75BB" w:rsidRDefault="00B64C0B" w:rsidP="0062241D">
            <w:pPr>
              <w:pStyle w:val="ListParagraph"/>
              <w:autoSpaceDE w:val="0"/>
              <w:autoSpaceDN w:val="0"/>
              <w:adjustRightInd w:val="0"/>
              <w:jc w:val="both"/>
              <w:rPr>
                <w:rFonts w:ascii="Arial" w:hAnsi="Arial" w:cs="Arial"/>
              </w:rPr>
            </w:pPr>
          </w:p>
        </w:tc>
        <w:tc>
          <w:tcPr>
            <w:tcW w:w="3118" w:type="dxa"/>
          </w:tcPr>
          <w:p w14:paraId="5D3F254F" w14:textId="6041F139" w:rsidR="00200E70" w:rsidRPr="00F766E7" w:rsidRDefault="00F766E7" w:rsidP="0062241D">
            <w:pPr>
              <w:pStyle w:val="ListParagraph"/>
              <w:numPr>
                <w:ilvl w:val="0"/>
                <w:numId w:val="11"/>
              </w:numPr>
              <w:jc w:val="both"/>
              <w:rPr>
                <w:rFonts w:ascii="Arial" w:hAnsi="Arial" w:cs="Arial"/>
              </w:rPr>
            </w:pPr>
            <w:r w:rsidRPr="00F766E7">
              <w:rPr>
                <w:rFonts w:ascii="Arial" w:hAnsi="Arial" w:cs="Arial"/>
              </w:rPr>
              <w:t>Educated to degree level or equivalent experience</w:t>
            </w:r>
          </w:p>
        </w:tc>
      </w:tr>
      <w:tr w:rsidR="00B64C0B" w:rsidRPr="00B65785" w14:paraId="58F3C910" w14:textId="77777777" w:rsidTr="00386996">
        <w:tc>
          <w:tcPr>
            <w:tcW w:w="2235" w:type="dxa"/>
            <w:vAlign w:val="center"/>
          </w:tcPr>
          <w:p w14:paraId="0DBF7591" w14:textId="77777777" w:rsidR="00B64C0B" w:rsidRPr="00BD75BB" w:rsidRDefault="00B64C0B" w:rsidP="00B64C0B">
            <w:pPr>
              <w:jc w:val="both"/>
              <w:rPr>
                <w:rFonts w:ascii="Arial" w:hAnsi="Arial" w:cs="Arial"/>
              </w:rPr>
            </w:pPr>
            <w:r w:rsidRPr="00BD75BB">
              <w:rPr>
                <w:rFonts w:ascii="Arial" w:hAnsi="Arial" w:cs="Arial"/>
              </w:rPr>
              <w:t>Knowledge</w:t>
            </w:r>
          </w:p>
          <w:p w14:paraId="050DEE1B" w14:textId="77777777" w:rsidR="00B64C0B" w:rsidRPr="00BD75BB" w:rsidRDefault="00B64C0B" w:rsidP="00B64C0B">
            <w:pPr>
              <w:jc w:val="both"/>
              <w:rPr>
                <w:rFonts w:ascii="Arial" w:hAnsi="Arial" w:cs="Arial"/>
              </w:rPr>
            </w:pPr>
          </w:p>
          <w:p w14:paraId="02743EA8" w14:textId="77777777" w:rsidR="00B64C0B" w:rsidRPr="00BD75BB" w:rsidRDefault="00B64C0B" w:rsidP="00B64C0B">
            <w:pPr>
              <w:jc w:val="both"/>
              <w:rPr>
                <w:rFonts w:ascii="Arial" w:hAnsi="Arial" w:cs="Arial"/>
              </w:rPr>
            </w:pPr>
          </w:p>
        </w:tc>
        <w:tc>
          <w:tcPr>
            <w:tcW w:w="4394" w:type="dxa"/>
          </w:tcPr>
          <w:p w14:paraId="34789815" w14:textId="2427BE46" w:rsidR="00433E9C" w:rsidRDefault="00205CFD" w:rsidP="0062241D">
            <w:pPr>
              <w:pStyle w:val="ListParagraph"/>
              <w:numPr>
                <w:ilvl w:val="0"/>
                <w:numId w:val="9"/>
              </w:numPr>
              <w:autoSpaceDE w:val="0"/>
              <w:autoSpaceDN w:val="0"/>
              <w:adjustRightInd w:val="0"/>
              <w:jc w:val="both"/>
              <w:rPr>
                <w:rFonts w:ascii="Arial" w:hAnsi="Arial" w:cs="Arial"/>
              </w:rPr>
            </w:pPr>
            <w:r w:rsidRPr="00001C6C">
              <w:rPr>
                <w:rFonts w:ascii="Arial" w:hAnsi="Arial" w:cs="Arial"/>
              </w:rPr>
              <w:t xml:space="preserve">Best practice in </w:t>
            </w:r>
            <w:r w:rsidR="009349D1">
              <w:rPr>
                <w:rFonts w:ascii="Arial" w:hAnsi="Arial" w:cs="Arial"/>
              </w:rPr>
              <w:t>e</w:t>
            </w:r>
            <w:r w:rsidR="00433E9C">
              <w:rPr>
                <w:rFonts w:ascii="Arial" w:hAnsi="Arial" w:cs="Arial"/>
              </w:rPr>
              <w:t>mployee relation</w:t>
            </w:r>
            <w:r w:rsidR="00592B03">
              <w:rPr>
                <w:rFonts w:ascii="Arial" w:hAnsi="Arial" w:cs="Arial"/>
              </w:rPr>
              <w:t xml:space="preserve"> management.</w:t>
            </w:r>
          </w:p>
          <w:p w14:paraId="1F818E61" w14:textId="77777777" w:rsidR="00B64C0B" w:rsidRDefault="00205CFD" w:rsidP="0062241D">
            <w:pPr>
              <w:pStyle w:val="ListParagraph"/>
              <w:numPr>
                <w:ilvl w:val="0"/>
                <w:numId w:val="9"/>
              </w:numPr>
              <w:autoSpaceDE w:val="0"/>
              <w:autoSpaceDN w:val="0"/>
              <w:adjustRightInd w:val="0"/>
              <w:jc w:val="both"/>
              <w:rPr>
                <w:rFonts w:ascii="Arial" w:hAnsi="Arial" w:cs="Arial"/>
              </w:rPr>
            </w:pPr>
            <w:r w:rsidRPr="00001C6C">
              <w:rPr>
                <w:rFonts w:ascii="Arial" w:hAnsi="Arial" w:cs="Arial"/>
              </w:rPr>
              <w:t>Employment legislation</w:t>
            </w:r>
          </w:p>
          <w:p w14:paraId="6742C85A" w14:textId="77777777" w:rsidR="00B03EF2" w:rsidRDefault="00B03EF2" w:rsidP="0062241D">
            <w:pPr>
              <w:pStyle w:val="ListParagraph"/>
              <w:numPr>
                <w:ilvl w:val="0"/>
                <w:numId w:val="9"/>
              </w:numPr>
              <w:autoSpaceDE w:val="0"/>
              <w:autoSpaceDN w:val="0"/>
              <w:adjustRightInd w:val="0"/>
              <w:jc w:val="both"/>
              <w:rPr>
                <w:rFonts w:ascii="Arial" w:hAnsi="Arial" w:cs="Arial"/>
              </w:rPr>
            </w:pPr>
            <w:r>
              <w:rPr>
                <w:rFonts w:ascii="Arial" w:hAnsi="Arial" w:cs="Arial"/>
              </w:rPr>
              <w:t>Knowledge of HR system</w:t>
            </w:r>
            <w:r w:rsidR="009349D1">
              <w:rPr>
                <w:rFonts w:ascii="Arial" w:hAnsi="Arial" w:cs="Arial"/>
              </w:rPr>
              <w:t>s</w:t>
            </w:r>
          </w:p>
          <w:p w14:paraId="483FCFB7" w14:textId="6970EF79" w:rsidR="00AD3FD0" w:rsidRPr="0067520B" w:rsidRDefault="00AD3FD0" w:rsidP="0062241D">
            <w:pPr>
              <w:pStyle w:val="ListParagraph"/>
              <w:numPr>
                <w:ilvl w:val="0"/>
                <w:numId w:val="9"/>
              </w:numPr>
              <w:autoSpaceDE w:val="0"/>
              <w:autoSpaceDN w:val="0"/>
              <w:adjustRightInd w:val="0"/>
              <w:jc w:val="both"/>
              <w:rPr>
                <w:rFonts w:ascii="Arial" w:hAnsi="Arial" w:cs="Arial"/>
              </w:rPr>
            </w:pPr>
            <w:r>
              <w:rPr>
                <w:rFonts w:ascii="Arial" w:hAnsi="Arial" w:cs="Arial"/>
              </w:rPr>
              <w:t>Key HR workstreams</w:t>
            </w:r>
          </w:p>
        </w:tc>
        <w:tc>
          <w:tcPr>
            <w:tcW w:w="3118" w:type="dxa"/>
          </w:tcPr>
          <w:p w14:paraId="68D8EBF2" w14:textId="77777777" w:rsidR="00B64C0B" w:rsidRDefault="00433E9C" w:rsidP="0062241D">
            <w:pPr>
              <w:pStyle w:val="ListParagraph"/>
              <w:numPr>
                <w:ilvl w:val="0"/>
                <w:numId w:val="9"/>
              </w:numPr>
              <w:autoSpaceDE w:val="0"/>
              <w:autoSpaceDN w:val="0"/>
              <w:adjustRightInd w:val="0"/>
              <w:jc w:val="both"/>
              <w:rPr>
                <w:rFonts w:ascii="Arial" w:hAnsi="Arial" w:cs="Arial"/>
              </w:rPr>
            </w:pPr>
            <w:r>
              <w:rPr>
                <w:rFonts w:ascii="Arial" w:hAnsi="Arial" w:cs="Arial"/>
              </w:rPr>
              <w:t>Knowledge of private healthcare.</w:t>
            </w:r>
          </w:p>
          <w:p w14:paraId="3D0A8DEE" w14:textId="6E2D941B" w:rsidR="00433E9C" w:rsidRPr="0067520B" w:rsidRDefault="00CB581D" w:rsidP="0062241D">
            <w:pPr>
              <w:pStyle w:val="ListParagraph"/>
              <w:numPr>
                <w:ilvl w:val="0"/>
                <w:numId w:val="9"/>
              </w:numPr>
              <w:autoSpaceDE w:val="0"/>
              <w:autoSpaceDN w:val="0"/>
              <w:adjustRightInd w:val="0"/>
              <w:jc w:val="both"/>
              <w:rPr>
                <w:rFonts w:ascii="Arial" w:hAnsi="Arial" w:cs="Arial"/>
              </w:rPr>
            </w:pPr>
            <w:r>
              <w:rPr>
                <w:rFonts w:ascii="Arial" w:hAnsi="Arial" w:cs="Arial"/>
              </w:rPr>
              <w:t xml:space="preserve">Knowledge of </w:t>
            </w:r>
            <w:r w:rsidR="0038068E">
              <w:rPr>
                <w:rFonts w:ascii="Arial" w:hAnsi="Arial" w:cs="Arial"/>
              </w:rPr>
              <w:t>social media recruitment.</w:t>
            </w:r>
          </w:p>
        </w:tc>
      </w:tr>
      <w:tr w:rsidR="00B64C0B" w:rsidRPr="00B65785" w14:paraId="2B965C8A" w14:textId="77777777" w:rsidTr="00386996">
        <w:tc>
          <w:tcPr>
            <w:tcW w:w="2235" w:type="dxa"/>
            <w:vAlign w:val="center"/>
          </w:tcPr>
          <w:p w14:paraId="1B755058" w14:textId="77777777" w:rsidR="00B64C0B" w:rsidRPr="00BD75BB" w:rsidRDefault="00B64C0B" w:rsidP="00B64C0B">
            <w:pPr>
              <w:jc w:val="both"/>
              <w:rPr>
                <w:rFonts w:ascii="Arial" w:hAnsi="Arial" w:cs="Arial"/>
              </w:rPr>
            </w:pPr>
            <w:r w:rsidRPr="00BD75BB">
              <w:rPr>
                <w:rFonts w:ascii="Arial" w:hAnsi="Arial" w:cs="Arial"/>
              </w:rPr>
              <w:t>Experience</w:t>
            </w:r>
          </w:p>
          <w:p w14:paraId="7E97F829" w14:textId="77777777" w:rsidR="00B64C0B" w:rsidRPr="00BD75BB" w:rsidRDefault="00B64C0B" w:rsidP="00B64C0B">
            <w:pPr>
              <w:jc w:val="both"/>
              <w:rPr>
                <w:rFonts w:ascii="Arial" w:hAnsi="Arial" w:cs="Arial"/>
              </w:rPr>
            </w:pPr>
          </w:p>
          <w:p w14:paraId="271845F1" w14:textId="77777777" w:rsidR="00B64C0B" w:rsidRPr="00BD75BB" w:rsidRDefault="00B64C0B" w:rsidP="00B64C0B">
            <w:pPr>
              <w:jc w:val="both"/>
              <w:rPr>
                <w:rFonts w:ascii="Arial" w:hAnsi="Arial" w:cs="Arial"/>
              </w:rPr>
            </w:pPr>
          </w:p>
        </w:tc>
        <w:tc>
          <w:tcPr>
            <w:tcW w:w="4394" w:type="dxa"/>
          </w:tcPr>
          <w:p w14:paraId="1A10B033" w14:textId="053BF235" w:rsidR="006D50A4" w:rsidRPr="006D50A4" w:rsidRDefault="006D50A4" w:rsidP="0062241D">
            <w:pPr>
              <w:pStyle w:val="ListParagraph"/>
              <w:numPr>
                <w:ilvl w:val="0"/>
                <w:numId w:val="9"/>
              </w:numPr>
              <w:spacing w:after="200" w:line="276" w:lineRule="auto"/>
              <w:jc w:val="both"/>
              <w:rPr>
                <w:rFonts w:ascii="Arial" w:hAnsi="Arial" w:cs="Arial"/>
                <w:color w:val="000000"/>
              </w:rPr>
            </w:pPr>
            <w:r w:rsidRPr="006D50A4">
              <w:rPr>
                <w:rFonts w:ascii="Arial" w:hAnsi="Arial" w:cs="Arial"/>
                <w:color w:val="000000"/>
              </w:rPr>
              <w:t>3 - 5 years working as senior HR adviser</w:t>
            </w:r>
          </w:p>
          <w:p w14:paraId="751FDDFD" w14:textId="04C9FB06" w:rsidR="00557AA2" w:rsidRPr="00557AA2" w:rsidRDefault="00557AA2" w:rsidP="0062241D">
            <w:pPr>
              <w:pStyle w:val="ListParagraph"/>
              <w:numPr>
                <w:ilvl w:val="0"/>
                <w:numId w:val="9"/>
              </w:numPr>
              <w:jc w:val="both"/>
              <w:rPr>
                <w:rFonts w:ascii="Arial" w:hAnsi="Arial" w:cs="Arial"/>
                <w:color w:val="000000"/>
              </w:rPr>
            </w:pPr>
            <w:r w:rsidRPr="00557AA2">
              <w:rPr>
                <w:rFonts w:ascii="Arial" w:hAnsi="Arial" w:cs="Arial"/>
                <w:color w:val="000000"/>
              </w:rPr>
              <w:t xml:space="preserve">Employee relations experience: advising &amp; guiding managers on </w:t>
            </w:r>
            <w:r w:rsidR="008C14A4" w:rsidRPr="00557AA2">
              <w:rPr>
                <w:rFonts w:ascii="Arial" w:hAnsi="Arial" w:cs="Arial"/>
                <w:color w:val="000000"/>
              </w:rPr>
              <w:t>disciplinary &amp;</w:t>
            </w:r>
            <w:r w:rsidRPr="00557AA2">
              <w:rPr>
                <w:rFonts w:ascii="Arial" w:hAnsi="Arial" w:cs="Arial"/>
                <w:color w:val="000000"/>
              </w:rPr>
              <w:t xml:space="preserve"> capability matters; sickness absence management; investigations etc.</w:t>
            </w:r>
          </w:p>
          <w:p w14:paraId="20C0FA3E" w14:textId="28CB425E" w:rsidR="008C14A4" w:rsidRPr="008C14A4" w:rsidRDefault="008C14A4" w:rsidP="0062241D">
            <w:pPr>
              <w:pStyle w:val="ListParagraph"/>
              <w:numPr>
                <w:ilvl w:val="0"/>
                <w:numId w:val="9"/>
              </w:numPr>
              <w:jc w:val="both"/>
              <w:rPr>
                <w:rFonts w:ascii="Arial" w:hAnsi="Arial" w:cs="Arial"/>
                <w:color w:val="000000"/>
              </w:rPr>
            </w:pPr>
            <w:r w:rsidRPr="008C14A4">
              <w:rPr>
                <w:rFonts w:ascii="Arial" w:hAnsi="Arial" w:cs="Arial"/>
                <w:color w:val="000000"/>
              </w:rPr>
              <w:t>Previous experience of using a HR information system</w:t>
            </w:r>
            <w:r w:rsidR="00371D1A">
              <w:rPr>
                <w:rFonts w:ascii="Arial" w:hAnsi="Arial" w:cs="Arial"/>
                <w:color w:val="000000"/>
              </w:rPr>
              <w:t>s</w:t>
            </w:r>
          </w:p>
          <w:p w14:paraId="27E7DA6A" w14:textId="7C2ED149" w:rsidR="00832CC9" w:rsidRPr="00832CC9" w:rsidRDefault="00832CC9" w:rsidP="0062241D">
            <w:pPr>
              <w:pStyle w:val="ListParagraph"/>
              <w:numPr>
                <w:ilvl w:val="0"/>
                <w:numId w:val="9"/>
              </w:numPr>
              <w:jc w:val="both"/>
              <w:rPr>
                <w:rFonts w:ascii="Arial" w:hAnsi="Arial" w:cs="Arial"/>
                <w:color w:val="000000"/>
              </w:rPr>
            </w:pPr>
            <w:r w:rsidRPr="00832CC9">
              <w:rPr>
                <w:rFonts w:ascii="Arial" w:hAnsi="Arial" w:cs="Arial"/>
                <w:color w:val="000000"/>
              </w:rPr>
              <w:t>Experience of working with managers to achieve organisational change i.e. restructuring, job design</w:t>
            </w:r>
            <w:r w:rsidR="001C1BBC">
              <w:rPr>
                <w:rFonts w:ascii="Arial" w:hAnsi="Arial" w:cs="Arial"/>
                <w:color w:val="000000"/>
              </w:rPr>
              <w:t>, redundancies.</w:t>
            </w:r>
          </w:p>
          <w:p w14:paraId="2DBB5CAF" w14:textId="77777777" w:rsidR="0036450F" w:rsidRPr="0036450F" w:rsidRDefault="0036450F" w:rsidP="0062241D">
            <w:pPr>
              <w:pStyle w:val="ListParagraph"/>
              <w:numPr>
                <w:ilvl w:val="0"/>
                <w:numId w:val="9"/>
              </w:numPr>
              <w:jc w:val="both"/>
              <w:rPr>
                <w:rFonts w:ascii="Arial" w:hAnsi="Arial" w:cs="Arial"/>
                <w:color w:val="000000"/>
              </w:rPr>
            </w:pPr>
            <w:r w:rsidRPr="0036450F">
              <w:rPr>
                <w:rFonts w:ascii="Arial" w:hAnsi="Arial" w:cs="Arial"/>
                <w:color w:val="000000"/>
              </w:rPr>
              <w:t>Experience of amending/drafting employment policies and procedures</w:t>
            </w:r>
          </w:p>
          <w:p w14:paraId="047056E9" w14:textId="7109221A" w:rsidR="000958B4" w:rsidRPr="005D6569" w:rsidRDefault="00185477" w:rsidP="0062241D">
            <w:pPr>
              <w:pStyle w:val="ListParagraph"/>
              <w:numPr>
                <w:ilvl w:val="0"/>
                <w:numId w:val="9"/>
              </w:numPr>
              <w:spacing w:after="200" w:line="276" w:lineRule="auto"/>
              <w:jc w:val="both"/>
              <w:rPr>
                <w:rFonts w:ascii="Arial" w:hAnsi="Arial" w:cs="Arial"/>
                <w:color w:val="000000"/>
              </w:rPr>
            </w:pPr>
            <w:r w:rsidRPr="00185477">
              <w:rPr>
                <w:rFonts w:ascii="Arial" w:hAnsi="Arial" w:cs="Arial"/>
                <w:color w:val="000000"/>
              </w:rPr>
              <w:t>Working knowledge and experience of Microsoft Office Suite</w:t>
            </w:r>
            <w:r w:rsidR="000958B4" w:rsidRPr="005D6569">
              <w:rPr>
                <w:rFonts w:ascii="Arial" w:hAnsi="Arial" w:cs="Arial"/>
                <w:color w:val="000000"/>
              </w:rPr>
              <w:t xml:space="preserve"> </w:t>
            </w:r>
          </w:p>
        </w:tc>
        <w:tc>
          <w:tcPr>
            <w:tcW w:w="3118" w:type="dxa"/>
          </w:tcPr>
          <w:p w14:paraId="34B9B3EE" w14:textId="77777777" w:rsidR="00667937" w:rsidRPr="0067520B" w:rsidRDefault="00667937" w:rsidP="0062241D">
            <w:pPr>
              <w:pStyle w:val="ListParagraph"/>
              <w:numPr>
                <w:ilvl w:val="0"/>
                <w:numId w:val="9"/>
              </w:numPr>
              <w:autoSpaceDE w:val="0"/>
              <w:autoSpaceDN w:val="0"/>
              <w:adjustRightInd w:val="0"/>
              <w:jc w:val="both"/>
              <w:rPr>
                <w:rFonts w:ascii="Arial" w:hAnsi="Arial" w:cs="Arial"/>
              </w:rPr>
            </w:pPr>
            <w:r w:rsidRPr="0067520B">
              <w:rPr>
                <w:rFonts w:ascii="Arial" w:hAnsi="Arial" w:cs="Arial"/>
              </w:rPr>
              <w:t>Experience of working</w:t>
            </w:r>
          </w:p>
          <w:p w14:paraId="54C42814" w14:textId="77777777" w:rsidR="00B64C0B" w:rsidRDefault="00667937" w:rsidP="0062241D">
            <w:pPr>
              <w:pStyle w:val="ListParagraph"/>
              <w:autoSpaceDE w:val="0"/>
              <w:autoSpaceDN w:val="0"/>
              <w:adjustRightInd w:val="0"/>
              <w:jc w:val="both"/>
              <w:rPr>
                <w:rFonts w:ascii="Arial" w:hAnsi="Arial" w:cs="Arial"/>
              </w:rPr>
            </w:pPr>
            <w:r w:rsidRPr="0067520B">
              <w:rPr>
                <w:rFonts w:ascii="Arial" w:hAnsi="Arial" w:cs="Arial"/>
              </w:rPr>
              <w:t>in a</w:t>
            </w:r>
            <w:r>
              <w:rPr>
                <w:rFonts w:ascii="Arial" w:hAnsi="Arial" w:cs="Arial"/>
              </w:rPr>
              <w:t xml:space="preserve"> private</w:t>
            </w:r>
            <w:r w:rsidRPr="0067520B">
              <w:rPr>
                <w:rFonts w:ascii="Arial" w:hAnsi="Arial" w:cs="Arial"/>
              </w:rPr>
              <w:t xml:space="preserve"> healthcare environment</w:t>
            </w:r>
          </w:p>
          <w:p w14:paraId="70294867" w14:textId="77777777" w:rsidR="00962CD3" w:rsidRDefault="00AD1827" w:rsidP="0062241D">
            <w:pPr>
              <w:pStyle w:val="ListParagraph"/>
              <w:numPr>
                <w:ilvl w:val="0"/>
                <w:numId w:val="9"/>
              </w:numPr>
              <w:autoSpaceDE w:val="0"/>
              <w:autoSpaceDN w:val="0"/>
              <w:adjustRightInd w:val="0"/>
              <w:jc w:val="both"/>
              <w:rPr>
                <w:rFonts w:ascii="Arial" w:hAnsi="Arial" w:cs="Arial"/>
              </w:rPr>
            </w:pPr>
            <w:r w:rsidRPr="00AD1827">
              <w:rPr>
                <w:rFonts w:ascii="Arial" w:hAnsi="Arial" w:cs="Arial"/>
              </w:rPr>
              <w:t>Some previous supervisory responsibility</w:t>
            </w:r>
          </w:p>
          <w:p w14:paraId="40864EAB" w14:textId="50FAFF7C" w:rsidR="005C344B" w:rsidRPr="005C344B" w:rsidRDefault="005C344B" w:rsidP="0062241D">
            <w:pPr>
              <w:pStyle w:val="ListParagraph"/>
              <w:numPr>
                <w:ilvl w:val="0"/>
                <w:numId w:val="9"/>
              </w:numPr>
              <w:autoSpaceDE w:val="0"/>
              <w:autoSpaceDN w:val="0"/>
              <w:adjustRightInd w:val="0"/>
              <w:jc w:val="both"/>
              <w:rPr>
                <w:rFonts w:ascii="Arial" w:hAnsi="Arial" w:cs="Arial"/>
              </w:rPr>
            </w:pPr>
            <w:r w:rsidRPr="005C344B">
              <w:rPr>
                <w:rFonts w:ascii="Arial" w:hAnsi="Arial" w:cs="Arial"/>
              </w:rPr>
              <w:t>Familiar with</w:t>
            </w:r>
            <w:r w:rsidR="008D23BD">
              <w:rPr>
                <w:rFonts w:ascii="Arial" w:hAnsi="Arial" w:cs="Arial"/>
              </w:rPr>
              <w:t xml:space="preserve"> ADP</w:t>
            </w:r>
            <w:r w:rsidRPr="005C344B">
              <w:rPr>
                <w:rFonts w:ascii="Arial" w:hAnsi="Arial" w:cs="Arial"/>
              </w:rPr>
              <w:t xml:space="preserve"> HR systems</w:t>
            </w:r>
          </w:p>
          <w:p w14:paraId="2F02FADF" w14:textId="412B172A" w:rsidR="005C344B" w:rsidRPr="005C344B" w:rsidRDefault="005C344B" w:rsidP="0062241D">
            <w:pPr>
              <w:pStyle w:val="ListParagraph"/>
              <w:numPr>
                <w:ilvl w:val="0"/>
                <w:numId w:val="9"/>
              </w:numPr>
              <w:autoSpaceDE w:val="0"/>
              <w:autoSpaceDN w:val="0"/>
              <w:adjustRightInd w:val="0"/>
              <w:jc w:val="both"/>
              <w:rPr>
                <w:rFonts w:ascii="Arial" w:hAnsi="Arial" w:cs="Arial"/>
              </w:rPr>
            </w:pPr>
            <w:r w:rsidRPr="005C344B">
              <w:rPr>
                <w:rFonts w:ascii="Arial" w:hAnsi="Arial" w:cs="Arial"/>
              </w:rPr>
              <w:t xml:space="preserve">Involved </w:t>
            </w:r>
            <w:r w:rsidR="00A84CDE">
              <w:rPr>
                <w:rFonts w:ascii="Arial" w:hAnsi="Arial" w:cs="Arial"/>
              </w:rPr>
              <w:t>in</w:t>
            </w:r>
            <w:r w:rsidRPr="005C344B">
              <w:rPr>
                <w:rFonts w:ascii="Arial" w:hAnsi="Arial" w:cs="Arial"/>
              </w:rPr>
              <w:t xml:space="preserve"> TUPE </w:t>
            </w:r>
            <w:r w:rsidR="00A84CDE" w:rsidRPr="005C344B">
              <w:rPr>
                <w:rFonts w:ascii="Arial" w:hAnsi="Arial" w:cs="Arial"/>
              </w:rPr>
              <w:t>process</w:t>
            </w:r>
            <w:r w:rsidR="00A84CDE">
              <w:rPr>
                <w:rFonts w:ascii="Arial" w:hAnsi="Arial" w:cs="Arial"/>
              </w:rPr>
              <w:t>es.</w:t>
            </w:r>
          </w:p>
          <w:p w14:paraId="205F082B" w14:textId="77777777" w:rsidR="005C344B" w:rsidRPr="005C344B" w:rsidRDefault="005C344B" w:rsidP="0062241D">
            <w:pPr>
              <w:pStyle w:val="ListParagraph"/>
              <w:numPr>
                <w:ilvl w:val="0"/>
                <w:numId w:val="9"/>
              </w:numPr>
              <w:autoSpaceDE w:val="0"/>
              <w:autoSpaceDN w:val="0"/>
              <w:adjustRightInd w:val="0"/>
              <w:jc w:val="both"/>
              <w:rPr>
                <w:rFonts w:ascii="Arial" w:hAnsi="Arial" w:cs="Arial"/>
              </w:rPr>
            </w:pPr>
            <w:r w:rsidRPr="005C344B">
              <w:rPr>
                <w:rFonts w:ascii="Arial" w:hAnsi="Arial" w:cs="Arial"/>
              </w:rPr>
              <w:t>Evidence of continuous personal development</w:t>
            </w:r>
          </w:p>
          <w:p w14:paraId="5CC924D1" w14:textId="6B38768F" w:rsidR="005C344B" w:rsidRPr="005C344B" w:rsidRDefault="005C344B" w:rsidP="0062241D">
            <w:pPr>
              <w:autoSpaceDE w:val="0"/>
              <w:autoSpaceDN w:val="0"/>
              <w:adjustRightInd w:val="0"/>
              <w:ind w:left="360"/>
              <w:jc w:val="both"/>
              <w:rPr>
                <w:rFonts w:ascii="Arial" w:hAnsi="Arial" w:cs="Arial"/>
              </w:rPr>
            </w:pPr>
          </w:p>
        </w:tc>
      </w:tr>
      <w:tr w:rsidR="00B64C0B" w:rsidRPr="00B65785" w14:paraId="287446F5" w14:textId="77777777" w:rsidTr="00386996">
        <w:tc>
          <w:tcPr>
            <w:tcW w:w="2235" w:type="dxa"/>
            <w:vAlign w:val="center"/>
          </w:tcPr>
          <w:p w14:paraId="4268E237" w14:textId="77777777" w:rsidR="00B64C0B" w:rsidRPr="00BD75BB" w:rsidRDefault="00B64C0B" w:rsidP="00B64C0B">
            <w:pPr>
              <w:jc w:val="both"/>
              <w:rPr>
                <w:rFonts w:ascii="Arial" w:hAnsi="Arial" w:cs="Arial"/>
              </w:rPr>
            </w:pPr>
            <w:r w:rsidRPr="00BD75BB">
              <w:rPr>
                <w:rFonts w:ascii="Arial" w:hAnsi="Arial" w:cs="Arial"/>
              </w:rPr>
              <w:t xml:space="preserve">Skills and </w:t>
            </w:r>
            <w:r w:rsidR="00386996">
              <w:rPr>
                <w:rFonts w:ascii="Arial" w:hAnsi="Arial" w:cs="Arial"/>
              </w:rPr>
              <w:t>A</w:t>
            </w:r>
            <w:r w:rsidRPr="00BD75BB">
              <w:rPr>
                <w:rFonts w:ascii="Arial" w:hAnsi="Arial" w:cs="Arial"/>
              </w:rPr>
              <w:t>ptitude</w:t>
            </w:r>
          </w:p>
          <w:p w14:paraId="4CBB27C7" w14:textId="77777777" w:rsidR="00B64C0B" w:rsidRPr="00BD75BB" w:rsidRDefault="00B64C0B" w:rsidP="00B64C0B">
            <w:pPr>
              <w:jc w:val="both"/>
              <w:rPr>
                <w:rFonts w:ascii="Arial" w:hAnsi="Arial" w:cs="Arial"/>
              </w:rPr>
            </w:pPr>
          </w:p>
          <w:p w14:paraId="42F1E84A" w14:textId="77777777" w:rsidR="00B64C0B" w:rsidRPr="00BD75BB" w:rsidRDefault="00B64C0B" w:rsidP="00B64C0B">
            <w:pPr>
              <w:jc w:val="both"/>
              <w:rPr>
                <w:rFonts w:ascii="Arial" w:hAnsi="Arial" w:cs="Arial"/>
              </w:rPr>
            </w:pPr>
          </w:p>
        </w:tc>
        <w:tc>
          <w:tcPr>
            <w:tcW w:w="4394" w:type="dxa"/>
          </w:tcPr>
          <w:p w14:paraId="299525A0" w14:textId="6AEB5FEE" w:rsidR="008023AB" w:rsidRPr="008023AB" w:rsidRDefault="008023AB" w:rsidP="0062241D">
            <w:pPr>
              <w:pStyle w:val="ListParagraph"/>
              <w:numPr>
                <w:ilvl w:val="0"/>
                <w:numId w:val="9"/>
              </w:numPr>
              <w:jc w:val="both"/>
              <w:rPr>
                <w:rFonts w:ascii="Arial" w:hAnsi="Arial" w:cs="Arial"/>
                <w:color w:val="000000"/>
              </w:rPr>
            </w:pPr>
            <w:r w:rsidRPr="008023AB">
              <w:rPr>
                <w:rFonts w:ascii="Arial" w:hAnsi="Arial" w:cs="Arial"/>
                <w:color w:val="000000"/>
              </w:rPr>
              <w:t xml:space="preserve">The ability to analyse and advise on a range of day-to-day HR </w:t>
            </w:r>
            <w:r w:rsidR="00A236CE" w:rsidRPr="008023AB">
              <w:rPr>
                <w:rFonts w:ascii="Arial" w:hAnsi="Arial" w:cs="Arial"/>
                <w:color w:val="000000"/>
              </w:rPr>
              <w:t>issues.</w:t>
            </w:r>
          </w:p>
          <w:p w14:paraId="42E54988" w14:textId="62CC0F51" w:rsidR="00B64C0B" w:rsidRPr="00676A23" w:rsidRDefault="00FA5E4A" w:rsidP="0062241D">
            <w:pPr>
              <w:pStyle w:val="ListParagraph"/>
              <w:numPr>
                <w:ilvl w:val="0"/>
                <w:numId w:val="9"/>
              </w:numPr>
              <w:spacing w:after="200" w:line="276" w:lineRule="auto"/>
              <w:jc w:val="both"/>
              <w:rPr>
                <w:rFonts w:ascii="Arial" w:hAnsi="Arial" w:cs="Arial"/>
                <w:color w:val="000000"/>
              </w:rPr>
            </w:pPr>
            <w:r w:rsidRPr="00FA5E4A">
              <w:rPr>
                <w:rFonts w:ascii="Arial" w:hAnsi="Arial" w:cs="Arial"/>
                <w:color w:val="000000"/>
              </w:rPr>
              <w:t>Can understand, analyse and report on HR data</w:t>
            </w:r>
            <w:r w:rsidR="00A236CE">
              <w:rPr>
                <w:rFonts w:ascii="Arial" w:hAnsi="Arial" w:cs="Arial"/>
                <w:color w:val="000000"/>
              </w:rPr>
              <w:t>.</w:t>
            </w:r>
          </w:p>
        </w:tc>
        <w:tc>
          <w:tcPr>
            <w:tcW w:w="3118" w:type="dxa"/>
          </w:tcPr>
          <w:p w14:paraId="7142BDB2" w14:textId="77777777" w:rsidR="00B64C0B" w:rsidRPr="00BD75BB" w:rsidRDefault="00B64C0B" w:rsidP="0062241D">
            <w:pPr>
              <w:jc w:val="both"/>
              <w:rPr>
                <w:rFonts w:ascii="Arial" w:hAnsi="Arial" w:cs="Arial"/>
              </w:rPr>
            </w:pPr>
          </w:p>
        </w:tc>
      </w:tr>
      <w:tr w:rsidR="00B64C0B" w:rsidRPr="00B65785" w14:paraId="052480D8" w14:textId="77777777" w:rsidTr="00386996">
        <w:tc>
          <w:tcPr>
            <w:tcW w:w="2235" w:type="dxa"/>
            <w:vAlign w:val="center"/>
          </w:tcPr>
          <w:p w14:paraId="0FD2F10F" w14:textId="77777777" w:rsidR="00C02BBF" w:rsidRPr="0067520B" w:rsidRDefault="000958B4" w:rsidP="0067520B">
            <w:pPr>
              <w:rPr>
                <w:rFonts w:ascii="Arial" w:hAnsi="Arial" w:cs="Arial"/>
              </w:rPr>
            </w:pPr>
            <w:r w:rsidRPr="0067520B">
              <w:rPr>
                <w:rFonts w:ascii="Arial" w:hAnsi="Arial" w:cs="Arial"/>
                <w:bCs/>
                <w:color w:val="000000"/>
              </w:rPr>
              <w:t>Personal Qualities</w:t>
            </w:r>
          </w:p>
          <w:p w14:paraId="2A768DF0" w14:textId="77777777" w:rsidR="00B64C0B" w:rsidRPr="00B65785" w:rsidRDefault="00B64C0B" w:rsidP="00B64C0B">
            <w:pPr>
              <w:jc w:val="both"/>
              <w:rPr>
                <w:rFonts w:ascii="Arial" w:hAnsi="Arial" w:cs="Arial"/>
              </w:rPr>
            </w:pPr>
          </w:p>
          <w:p w14:paraId="21300096" w14:textId="77777777" w:rsidR="00B64C0B" w:rsidRPr="00B65785" w:rsidRDefault="00B64C0B" w:rsidP="00B64C0B">
            <w:pPr>
              <w:jc w:val="both"/>
              <w:rPr>
                <w:rFonts w:ascii="Arial" w:hAnsi="Arial" w:cs="Arial"/>
              </w:rPr>
            </w:pPr>
          </w:p>
        </w:tc>
        <w:tc>
          <w:tcPr>
            <w:tcW w:w="4394" w:type="dxa"/>
          </w:tcPr>
          <w:p w14:paraId="4829C9C4" w14:textId="77777777" w:rsidR="0098090C" w:rsidRPr="0098090C" w:rsidRDefault="00785A01" w:rsidP="0062241D">
            <w:pPr>
              <w:pStyle w:val="ListParagraph"/>
              <w:numPr>
                <w:ilvl w:val="0"/>
                <w:numId w:val="9"/>
              </w:numPr>
              <w:autoSpaceDE w:val="0"/>
              <w:autoSpaceDN w:val="0"/>
              <w:adjustRightInd w:val="0"/>
              <w:jc w:val="both"/>
              <w:rPr>
                <w:rFonts w:ascii="Arial" w:hAnsi="Arial" w:cs="Arial"/>
                <w:color w:val="000000"/>
              </w:rPr>
            </w:pPr>
            <w:r>
              <w:rPr>
                <w:rFonts w:ascii="Arial" w:hAnsi="Arial" w:cs="Arial"/>
              </w:rPr>
              <w:t>Ability to work flexibly and cope with the ambiguity of an org</w:t>
            </w:r>
            <w:r w:rsidR="0098090C">
              <w:rPr>
                <w:rFonts w:ascii="Arial" w:hAnsi="Arial" w:cs="Arial"/>
              </w:rPr>
              <w:t>anisation going through significant change.</w:t>
            </w:r>
          </w:p>
          <w:p w14:paraId="49935082" w14:textId="497478F5" w:rsidR="0067520B" w:rsidRDefault="009431C8" w:rsidP="0062241D">
            <w:pPr>
              <w:pStyle w:val="ListParagraph"/>
              <w:numPr>
                <w:ilvl w:val="0"/>
                <w:numId w:val="9"/>
              </w:numPr>
              <w:autoSpaceDE w:val="0"/>
              <w:autoSpaceDN w:val="0"/>
              <w:adjustRightInd w:val="0"/>
              <w:jc w:val="both"/>
              <w:rPr>
                <w:rFonts w:ascii="Arial" w:hAnsi="Arial" w:cs="Arial"/>
                <w:color w:val="000000"/>
              </w:rPr>
            </w:pPr>
            <w:r w:rsidRPr="0067520B">
              <w:rPr>
                <w:rFonts w:ascii="Arial" w:hAnsi="Arial" w:cs="Arial"/>
              </w:rPr>
              <w:t>Strong communication and interpersonal skills</w:t>
            </w:r>
            <w:r w:rsidR="00A236CE">
              <w:rPr>
                <w:rFonts w:ascii="Arial" w:hAnsi="Arial" w:cs="Arial"/>
              </w:rPr>
              <w:t>.</w:t>
            </w:r>
            <w:r w:rsidRPr="0067520B">
              <w:rPr>
                <w:rFonts w:ascii="Arial" w:hAnsi="Arial" w:cs="Arial"/>
                <w:color w:val="000000"/>
              </w:rPr>
              <w:t xml:space="preserve"> </w:t>
            </w:r>
          </w:p>
          <w:p w14:paraId="5BE6E768" w14:textId="14512360" w:rsidR="00B64C0B" w:rsidRPr="004919A9" w:rsidRDefault="00186F8A" w:rsidP="0062241D">
            <w:pPr>
              <w:pStyle w:val="ListParagraph"/>
              <w:numPr>
                <w:ilvl w:val="0"/>
                <w:numId w:val="9"/>
              </w:numPr>
              <w:spacing w:after="200" w:line="276" w:lineRule="auto"/>
              <w:jc w:val="both"/>
              <w:rPr>
                <w:rFonts w:ascii="Arial" w:hAnsi="Arial" w:cs="Arial"/>
                <w:color w:val="000000"/>
              </w:rPr>
            </w:pPr>
            <w:r w:rsidRPr="00186F8A">
              <w:rPr>
                <w:rFonts w:ascii="Arial" w:hAnsi="Arial" w:cs="Arial"/>
                <w:color w:val="000000"/>
              </w:rPr>
              <w:t>Strong partnership skills including the ability to champion new approaches and influence others to participate in new projects</w:t>
            </w:r>
            <w:r w:rsidR="00A236CE">
              <w:rPr>
                <w:rFonts w:ascii="Arial" w:hAnsi="Arial" w:cs="Arial"/>
                <w:color w:val="000000"/>
              </w:rPr>
              <w:t>.</w:t>
            </w:r>
            <w:r w:rsidR="00205CFD" w:rsidRPr="00384837">
              <w:rPr>
                <w:rFonts w:ascii="Arial" w:hAnsi="Arial" w:cs="Arial"/>
              </w:rPr>
              <w:t xml:space="preserve"> </w:t>
            </w:r>
          </w:p>
          <w:p w14:paraId="5A5B59E5" w14:textId="1CCBE3C4" w:rsidR="004919A9" w:rsidRPr="004919A9" w:rsidRDefault="004919A9" w:rsidP="0062241D">
            <w:pPr>
              <w:pStyle w:val="ListParagraph"/>
              <w:numPr>
                <w:ilvl w:val="0"/>
                <w:numId w:val="9"/>
              </w:numPr>
              <w:jc w:val="both"/>
              <w:rPr>
                <w:rFonts w:ascii="Arial" w:hAnsi="Arial" w:cs="Arial"/>
                <w:color w:val="000000"/>
              </w:rPr>
            </w:pPr>
            <w:r w:rsidRPr="004919A9">
              <w:rPr>
                <w:rFonts w:ascii="Arial" w:hAnsi="Arial" w:cs="Arial"/>
                <w:color w:val="000000"/>
              </w:rPr>
              <w:t>Able to organise, prioritise own workload and take responsibility for meeting deadlines</w:t>
            </w:r>
            <w:r w:rsidR="00D542A3">
              <w:rPr>
                <w:rFonts w:ascii="Arial" w:hAnsi="Arial" w:cs="Arial"/>
                <w:color w:val="000000"/>
              </w:rPr>
              <w:t>.</w:t>
            </w:r>
          </w:p>
          <w:p w14:paraId="30B93081" w14:textId="6153206B" w:rsidR="004919A9" w:rsidRPr="004919A9" w:rsidRDefault="004919A9" w:rsidP="0062241D">
            <w:pPr>
              <w:pStyle w:val="ListParagraph"/>
              <w:numPr>
                <w:ilvl w:val="0"/>
                <w:numId w:val="9"/>
              </w:numPr>
              <w:spacing w:after="200" w:line="276" w:lineRule="auto"/>
              <w:jc w:val="both"/>
              <w:rPr>
                <w:rFonts w:ascii="Arial" w:hAnsi="Arial" w:cs="Arial"/>
                <w:color w:val="000000"/>
              </w:rPr>
            </w:pPr>
            <w:r w:rsidRPr="004919A9">
              <w:rPr>
                <w:rFonts w:ascii="Arial" w:hAnsi="Arial" w:cs="Arial"/>
                <w:color w:val="000000"/>
              </w:rPr>
              <w:t>Self-confidence,</w:t>
            </w:r>
            <w:r w:rsidR="00BD37BB">
              <w:rPr>
                <w:rFonts w:ascii="Arial" w:hAnsi="Arial" w:cs="Arial"/>
                <w:color w:val="000000"/>
              </w:rPr>
              <w:t xml:space="preserve"> </w:t>
            </w:r>
            <w:r w:rsidRPr="004919A9">
              <w:rPr>
                <w:rFonts w:ascii="Arial" w:hAnsi="Arial" w:cs="Arial"/>
                <w:color w:val="000000"/>
              </w:rPr>
              <w:t xml:space="preserve">self-awareness and personal drive to achieve </w:t>
            </w:r>
            <w:r w:rsidRPr="004919A9">
              <w:rPr>
                <w:rFonts w:ascii="Arial" w:hAnsi="Arial" w:cs="Arial"/>
                <w:color w:val="000000"/>
              </w:rPr>
              <w:lastRenderedPageBreak/>
              <w:t>results and deliver continuous improvement</w:t>
            </w:r>
            <w:r>
              <w:rPr>
                <w:rFonts w:ascii="Arial" w:hAnsi="Arial" w:cs="Arial"/>
                <w:color w:val="000000"/>
              </w:rPr>
              <w:t>.</w:t>
            </w:r>
          </w:p>
        </w:tc>
        <w:tc>
          <w:tcPr>
            <w:tcW w:w="3118" w:type="dxa"/>
          </w:tcPr>
          <w:p w14:paraId="4B869590" w14:textId="77777777" w:rsidR="00B64C0B" w:rsidRPr="00B65785" w:rsidRDefault="00B64C0B" w:rsidP="0062241D">
            <w:pPr>
              <w:jc w:val="both"/>
              <w:rPr>
                <w:rFonts w:ascii="Arial" w:hAnsi="Arial" w:cs="Arial"/>
              </w:rPr>
            </w:pPr>
          </w:p>
        </w:tc>
      </w:tr>
    </w:tbl>
    <w:p w14:paraId="646F958A" w14:textId="77777777" w:rsidR="00B64C0B" w:rsidRPr="00B64C0B" w:rsidRDefault="00B64C0B" w:rsidP="00B64C0B">
      <w:pPr>
        <w:jc w:val="both"/>
        <w:rPr>
          <w:rFonts w:ascii="Arial" w:hAnsi="Arial" w:cs="Arial"/>
          <w:sz w:val="24"/>
        </w:rPr>
      </w:pPr>
    </w:p>
    <w:sectPr w:rsidR="00B64C0B" w:rsidRPr="00B64C0B" w:rsidSect="002C665A">
      <w:headerReference w:type="default" r:id="rId8"/>
      <w:footerReference w:type="default" r:id="rId9"/>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AE7CE" w14:textId="77777777" w:rsidR="00302CD5" w:rsidRDefault="00302CD5" w:rsidP="001E1398">
      <w:pPr>
        <w:spacing w:after="0" w:line="240" w:lineRule="auto"/>
      </w:pPr>
      <w:r>
        <w:separator/>
      </w:r>
    </w:p>
  </w:endnote>
  <w:endnote w:type="continuationSeparator" w:id="0">
    <w:p w14:paraId="3B350E4B" w14:textId="77777777" w:rsidR="00302CD5" w:rsidRDefault="00302CD5" w:rsidP="001E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017C" w14:textId="77777777" w:rsidR="00D52DFB" w:rsidRPr="00D52DFB" w:rsidRDefault="00D52DFB" w:rsidP="00D52DFB">
    <w:pPr>
      <w:pStyle w:val="Footer"/>
      <w:ind w:right="54"/>
      <w:jc w:val="center"/>
      <w:rPr>
        <w:rFonts w:ascii="Arial" w:hAnsi="Arial" w:cs="Arial"/>
        <w:color w:val="595959"/>
        <w:sz w:val="20"/>
        <w:szCs w:val="20"/>
      </w:rPr>
    </w:pPr>
    <w:r w:rsidRPr="00D52DFB">
      <w:rPr>
        <w:rFonts w:ascii="Arial" w:hAnsi="Arial" w:cs="Arial"/>
        <w:color w:val="595959"/>
        <w:sz w:val="20"/>
        <w:szCs w:val="20"/>
      </w:rPr>
      <w:t>The accuracy of this document is only guaranteed for 24hrs after the date of printing.</w:t>
    </w:r>
  </w:p>
  <w:p w14:paraId="5EB6B2DC" w14:textId="3EDC8067" w:rsidR="00D52DFB" w:rsidRDefault="00D52DFB" w:rsidP="00D52DFB">
    <w:pPr>
      <w:pStyle w:val="Footer"/>
      <w:tabs>
        <w:tab w:val="left" w:pos="7655"/>
        <w:tab w:val="right" w:pos="10800"/>
      </w:tabs>
      <w:ind w:right="54"/>
      <w:rPr>
        <w:rFonts w:ascii="Arial" w:hAnsi="Arial" w:cs="Arial"/>
        <w:color w:val="595959"/>
        <w:sz w:val="20"/>
        <w:szCs w:val="20"/>
      </w:rPr>
    </w:pP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DATE \@"DD/MM/YYYY" </w:instrText>
    </w:r>
    <w:r w:rsidRPr="00D52DFB">
      <w:rPr>
        <w:rFonts w:ascii="Arial" w:hAnsi="Arial" w:cs="Arial"/>
        <w:color w:val="595959"/>
        <w:sz w:val="20"/>
        <w:szCs w:val="20"/>
      </w:rPr>
      <w:fldChar w:fldCharType="separate"/>
    </w:r>
    <w:r w:rsidR="00BE2FEA">
      <w:rPr>
        <w:rFonts w:ascii="Arial" w:hAnsi="Arial" w:cs="Arial"/>
        <w:noProof/>
        <w:color w:val="595959"/>
        <w:sz w:val="20"/>
        <w:szCs w:val="20"/>
      </w:rPr>
      <w:t>06/04/2023</w:t>
    </w:r>
    <w:r w:rsidRPr="00D52DFB">
      <w:rPr>
        <w:rFonts w:ascii="Arial" w:hAnsi="Arial" w:cs="Arial"/>
        <w:color w:val="595959"/>
        <w:sz w:val="20"/>
        <w:szCs w:val="20"/>
      </w:rPr>
      <w:fldChar w:fldCharType="end"/>
    </w:r>
    <w:r w:rsidRPr="00D52DFB">
      <w:rPr>
        <w:rFonts w:ascii="Arial" w:hAnsi="Arial" w:cs="Arial"/>
        <w:color w:val="595959"/>
        <w:sz w:val="20"/>
        <w:szCs w:val="20"/>
      </w:rPr>
      <w:t xml:space="preserv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TIME  \@ "HH:mm:ss"  \* MERGEFORMAT </w:instrText>
    </w:r>
    <w:r w:rsidRPr="00D52DFB">
      <w:rPr>
        <w:rFonts w:ascii="Arial" w:hAnsi="Arial" w:cs="Arial"/>
        <w:color w:val="595959"/>
        <w:sz w:val="20"/>
        <w:szCs w:val="20"/>
      </w:rPr>
      <w:fldChar w:fldCharType="separate"/>
    </w:r>
    <w:r w:rsidR="00BE2FEA">
      <w:rPr>
        <w:rFonts w:ascii="Arial" w:hAnsi="Arial" w:cs="Arial"/>
        <w:noProof/>
        <w:color w:val="595959"/>
        <w:sz w:val="20"/>
        <w:szCs w:val="20"/>
      </w:rPr>
      <w:t>15:20:19</w:t>
    </w:r>
    <w:r w:rsidRPr="00D52DFB">
      <w:rPr>
        <w:rFonts w:ascii="Arial" w:hAnsi="Arial" w:cs="Arial"/>
        <w:color w:val="595959"/>
        <w:sz w:val="20"/>
        <w:szCs w:val="20"/>
      </w:rPr>
      <w:fldChar w:fldCharType="end"/>
    </w:r>
    <w:r>
      <w:rPr>
        <w:rFonts w:ascii="Arial" w:hAnsi="Arial" w:cs="Arial"/>
        <w:color w:val="595959"/>
        <w:sz w:val="20"/>
        <w:szCs w:val="20"/>
      </w:rPr>
      <w:tab/>
    </w:r>
    <w:r>
      <w:rPr>
        <w:rFonts w:ascii="Arial" w:hAnsi="Arial" w:cs="Arial"/>
        <w:color w:val="595959"/>
        <w:sz w:val="20"/>
        <w:szCs w:val="20"/>
      </w:rPr>
      <w:tab/>
      <w:t xml:space="preserve">    </w:t>
    </w:r>
    <w:r w:rsidRPr="00D52DFB">
      <w:rPr>
        <w:rFonts w:ascii="Arial" w:hAnsi="Arial" w:cs="Arial"/>
        <w:color w:val="595959"/>
        <w:sz w:val="20"/>
        <w:szCs w:val="20"/>
      </w:rPr>
      <w:t xml:space="preserve">Page </w:t>
    </w:r>
    <w:r w:rsidRPr="00D52DFB">
      <w:rPr>
        <w:rFonts w:ascii="Arial" w:hAnsi="Arial" w:cs="Arial"/>
        <w:color w:val="595959"/>
        <w:sz w:val="20"/>
        <w:szCs w:val="20"/>
      </w:rPr>
      <w:fldChar w:fldCharType="begin"/>
    </w:r>
    <w:r w:rsidRPr="00D52DFB">
      <w:rPr>
        <w:rFonts w:ascii="Arial" w:hAnsi="Arial" w:cs="Arial"/>
        <w:color w:val="595959"/>
        <w:sz w:val="20"/>
        <w:szCs w:val="20"/>
      </w:rPr>
      <w:instrText xml:space="preserve"> PAGE </w:instrText>
    </w:r>
    <w:r w:rsidRPr="00D52DFB">
      <w:rPr>
        <w:rFonts w:ascii="Arial" w:hAnsi="Arial" w:cs="Arial"/>
        <w:color w:val="595959"/>
        <w:sz w:val="20"/>
        <w:szCs w:val="20"/>
      </w:rPr>
      <w:fldChar w:fldCharType="separate"/>
    </w:r>
    <w:r w:rsidR="00BE2FEA">
      <w:rPr>
        <w:rFonts w:ascii="Arial" w:hAnsi="Arial" w:cs="Arial"/>
        <w:noProof/>
        <w:color w:val="595959"/>
        <w:sz w:val="20"/>
        <w:szCs w:val="20"/>
      </w:rPr>
      <w:t>2</w:t>
    </w:r>
    <w:r w:rsidRPr="00D52DFB">
      <w:rPr>
        <w:rFonts w:ascii="Arial" w:hAnsi="Arial" w:cs="Arial"/>
        <w:color w:val="595959"/>
        <w:sz w:val="20"/>
        <w:szCs w:val="20"/>
      </w:rPr>
      <w:fldChar w:fldCharType="end"/>
    </w:r>
    <w:r w:rsidRPr="00D52DFB">
      <w:rPr>
        <w:rStyle w:val="PageNumber"/>
        <w:rFonts w:ascii="Arial" w:hAnsi="Arial" w:cs="Arial"/>
        <w:color w:val="595959"/>
        <w:sz w:val="20"/>
        <w:szCs w:val="20"/>
      </w:rPr>
      <w:t xml:space="preserve"> of </w:t>
    </w:r>
    <w:r w:rsidR="00CA6058">
      <w:rPr>
        <w:rFonts w:ascii="Arial" w:hAnsi="Arial" w:cs="Arial"/>
        <w:color w:val="595959"/>
        <w:sz w:val="20"/>
        <w:szCs w:val="20"/>
      </w:rPr>
      <w:t>4</w:t>
    </w:r>
  </w:p>
  <w:p w14:paraId="21F88BD6" w14:textId="77777777" w:rsidR="00015CD9" w:rsidRPr="00D52DFB" w:rsidRDefault="00015CD9" w:rsidP="00D52DFB">
    <w:pPr>
      <w:pStyle w:val="Footer"/>
      <w:tabs>
        <w:tab w:val="left" w:pos="7655"/>
        <w:tab w:val="right" w:pos="10800"/>
      </w:tabs>
      <w:ind w:right="54"/>
      <w:rPr>
        <w:rFonts w:ascii="Arial" w:hAnsi="Arial" w:cs="Arial"/>
        <w:color w:val="595959"/>
        <w:sz w:val="20"/>
        <w:szCs w:val="20"/>
      </w:rPr>
    </w:pPr>
    <w:r>
      <w:rPr>
        <w:rFonts w:ascii="Arial" w:hAnsi="Arial" w:cs="Arial"/>
        <w:color w:val="595959"/>
        <w:sz w:val="20"/>
        <w:szCs w:val="20"/>
      </w:rPr>
      <w:fldChar w:fldCharType="begin"/>
    </w:r>
    <w:r>
      <w:rPr>
        <w:rFonts w:ascii="Arial" w:hAnsi="Arial" w:cs="Arial"/>
        <w:color w:val="595959"/>
        <w:sz w:val="20"/>
        <w:szCs w:val="20"/>
      </w:rPr>
      <w:instrText xml:space="preserve"> FILENAME \p \* MERGEFORMAT </w:instrText>
    </w:r>
    <w:r>
      <w:rPr>
        <w:rFonts w:ascii="Arial" w:hAnsi="Arial" w:cs="Arial"/>
        <w:color w:val="595959"/>
        <w:sz w:val="20"/>
        <w:szCs w:val="20"/>
      </w:rPr>
      <w:fldChar w:fldCharType="separate"/>
    </w:r>
    <w:r>
      <w:rPr>
        <w:rFonts w:ascii="Arial" w:hAnsi="Arial" w:cs="Arial"/>
        <w:noProof/>
        <w:color w:val="595959"/>
        <w:sz w:val="20"/>
        <w:szCs w:val="20"/>
      </w:rPr>
      <w:t>G:\Documents\Job Descriptions\Human Resources\</w:t>
    </w:r>
    <w:r w:rsidR="00A50252">
      <w:rPr>
        <w:rFonts w:ascii="Arial" w:hAnsi="Arial" w:cs="Arial"/>
        <w:noProof/>
        <w:color w:val="595959"/>
        <w:sz w:val="20"/>
        <w:szCs w:val="20"/>
      </w:rPr>
      <w:t>HR Team Lead</w:t>
    </w:r>
    <w:r>
      <w:rPr>
        <w:rFonts w:ascii="Arial" w:hAnsi="Arial" w:cs="Arial"/>
        <w:noProof/>
        <w:color w:val="595959"/>
        <w:sz w:val="20"/>
        <w:szCs w:val="20"/>
      </w:rPr>
      <w:t xml:space="preserve"> Job Description.docx</w:t>
    </w:r>
    <w:r>
      <w:rPr>
        <w:rFonts w:ascii="Arial" w:hAnsi="Arial" w:cs="Arial"/>
        <w:color w:val="595959"/>
        <w:sz w:val="20"/>
        <w:szCs w:val="20"/>
      </w:rPr>
      <w:fldChar w:fldCharType="end"/>
    </w:r>
  </w:p>
  <w:p w14:paraId="57194DBC" w14:textId="77777777" w:rsidR="00D52DFB" w:rsidRDefault="00D52DFB">
    <w:pPr>
      <w:pStyle w:val="Footer"/>
    </w:pPr>
  </w:p>
  <w:p w14:paraId="00C7F998" w14:textId="77777777" w:rsidR="00D52DFB" w:rsidRDefault="00D52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533E4" w14:textId="77777777" w:rsidR="00302CD5" w:rsidRDefault="00302CD5" w:rsidP="001E1398">
      <w:pPr>
        <w:spacing w:after="0" w:line="240" w:lineRule="auto"/>
      </w:pPr>
      <w:r>
        <w:separator/>
      </w:r>
    </w:p>
  </w:footnote>
  <w:footnote w:type="continuationSeparator" w:id="0">
    <w:p w14:paraId="4AEF7353" w14:textId="77777777" w:rsidR="00302CD5" w:rsidRDefault="00302CD5" w:rsidP="001E1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BCDC" w14:textId="1885699E" w:rsidR="001E1398" w:rsidRPr="002F2D0F" w:rsidRDefault="001E1398">
    <w:pPr>
      <w:pStyle w:val="Header"/>
      <w:rPr>
        <w:rFonts w:ascii="Arial" w:hAnsi="Arial" w:cs="Arial"/>
        <w:sz w:val="20"/>
        <w:szCs w:val="20"/>
      </w:rPr>
    </w:pPr>
    <w:r w:rsidRPr="002F2D0F">
      <w:rPr>
        <w:rFonts w:ascii="Arial" w:hAnsi="Arial" w:cs="Arial"/>
        <w:sz w:val="20"/>
        <w:szCs w:val="20"/>
      </w:rPr>
      <w:t xml:space="preserve">Issue </w:t>
    </w:r>
    <w:r w:rsidR="00BD37BB">
      <w:rPr>
        <w:rFonts w:ascii="Arial" w:hAnsi="Arial" w:cs="Arial"/>
        <w:sz w:val="20"/>
        <w:szCs w:val="20"/>
      </w:rPr>
      <w:t>April</w:t>
    </w:r>
    <w:r w:rsidR="00A50252">
      <w:rPr>
        <w:rFonts w:ascii="Arial" w:hAnsi="Arial" w:cs="Arial"/>
        <w:sz w:val="20"/>
        <w:szCs w:val="20"/>
      </w:rPr>
      <w:t xml:space="preserve"> 202</w:t>
    </w:r>
    <w:r w:rsidR="00BD37BB">
      <w:rPr>
        <w:rFonts w:ascii="Arial" w:hAnsi="Arial" w:cs="Arial"/>
        <w:sz w:val="20"/>
        <w:szCs w:val="20"/>
      </w:rPr>
      <w:t>3</w:t>
    </w:r>
  </w:p>
  <w:p w14:paraId="11C30410" w14:textId="74C14E76" w:rsidR="001E1398" w:rsidRDefault="001E1398">
    <w:pPr>
      <w:pStyle w:val="Header"/>
    </w:pPr>
    <w:r w:rsidRPr="002F2D0F">
      <w:rPr>
        <w:rFonts w:ascii="Arial" w:hAnsi="Arial" w:cs="Arial"/>
        <w:sz w:val="20"/>
        <w:szCs w:val="20"/>
      </w:rPr>
      <w:t xml:space="preserve">Review </w:t>
    </w:r>
    <w:r w:rsidR="0003734D">
      <w:rPr>
        <w:rFonts w:ascii="Arial" w:hAnsi="Arial" w:cs="Arial"/>
        <w:sz w:val="20"/>
        <w:szCs w:val="20"/>
      </w:rPr>
      <w:t>April</w:t>
    </w:r>
    <w:r w:rsidR="00CA6058">
      <w:rPr>
        <w:rFonts w:ascii="Arial" w:hAnsi="Arial" w:cs="Arial"/>
        <w:sz w:val="20"/>
        <w:szCs w:val="20"/>
      </w:rPr>
      <w:t xml:space="preserve"> 20</w:t>
    </w:r>
    <w:r w:rsidR="000F4516">
      <w:rPr>
        <w:rFonts w:ascii="Arial" w:hAnsi="Arial" w:cs="Arial"/>
        <w:sz w:val="20"/>
        <w:szCs w:val="20"/>
      </w:rPr>
      <w:t>2</w:t>
    </w:r>
    <w:r w:rsidR="0003734D">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0A66"/>
    <w:multiLevelType w:val="multilevel"/>
    <w:tmpl w:val="AE98A7D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01C329D"/>
    <w:multiLevelType w:val="hybridMultilevel"/>
    <w:tmpl w:val="625E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DE7AA5"/>
    <w:multiLevelType w:val="hybridMultilevel"/>
    <w:tmpl w:val="B21E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6A7369"/>
    <w:multiLevelType w:val="hybridMultilevel"/>
    <w:tmpl w:val="A22A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8248B"/>
    <w:multiLevelType w:val="hybridMultilevel"/>
    <w:tmpl w:val="F6DC0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A863C2"/>
    <w:multiLevelType w:val="hybridMultilevel"/>
    <w:tmpl w:val="95FA1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D70AC"/>
    <w:multiLevelType w:val="hybridMultilevel"/>
    <w:tmpl w:val="673C0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D16244"/>
    <w:multiLevelType w:val="singleLevel"/>
    <w:tmpl w:val="FC806B66"/>
    <w:lvl w:ilvl="0">
      <w:start w:val="1"/>
      <w:numFmt w:val="decimal"/>
      <w:lvlText w:val="%1."/>
      <w:legacy w:legacy="1" w:legacySpace="120" w:legacyIndent="720"/>
      <w:lvlJc w:val="left"/>
      <w:pPr>
        <w:ind w:left="1080" w:hanging="720"/>
      </w:pPr>
    </w:lvl>
  </w:abstractNum>
  <w:abstractNum w:abstractNumId="8" w15:restartNumberingAfterBreak="0">
    <w:nsid w:val="5AE24855"/>
    <w:multiLevelType w:val="hybridMultilevel"/>
    <w:tmpl w:val="4D90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5B2B63"/>
    <w:multiLevelType w:val="hybridMultilevel"/>
    <w:tmpl w:val="5EC0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04272F"/>
    <w:multiLevelType w:val="hybridMultilevel"/>
    <w:tmpl w:val="39782E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4696255"/>
    <w:multiLevelType w:val="hybridMultilevel"/>
    <w:tmpl w:val="499424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1E7FF4"/>
    <w:multiLevelType w:val="hybridMultilevel"/>
    <w:tmpl w:val="147A11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D8D0C9D"/>
    <w:multiLevelType w:val="hybridMultilevel"/>
    <w:tmpl w:val="171AC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7C879D1"/>
    <w:multiLevelType w:val="hybridMultilevel"/>
    <w:tmpl w:val="104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74193"/>
    <w:multiLevelType w:val="hybridMultilevel"/>
    <w:tmpl w:val="C6D67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EDF0DA9"/>
    <w:multiLevelType w:val="hybridMultilevel"/>
    <w:tmpl w:val="AAC4B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6"/>
  </w:num>
  <w:num w:numId="4">
    <w:abstractNumId w:val="8"/>
  </w:num>
  <w:num w:numId="5">
    <w:abstractNumId w:val="3"/>
  </w:num>
  <w:num w:numId="6">
    <w:abstractNumId w:val="7"/>
  </w:num>
  <w:num w:numId="7">
    <w:abstractNumId w:val="4"/>
  </w:num>
  <w:num w:numId="8">
    <w:abstractNumId w:val="2"/>
  </w:num>
  <w:num w:numId="9">
    <w:abstractNumId w:val="1"/>
  </w:num>
  <w:num w:numId="10">
    <w:abstractNumId w:val="6"/>
  </w:num>
  <w:num w:numId="11">
    <w:abstractNumId w:val="5"/>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398"/>
    <w:rsid w:val="00000422"/>
    <w:rsid w:val="00001C6C"/>
    <w:rsid w:val="00005399"/>
    <w:rsid w:val="00015CD9"/>
    <w:rsid w:val="0003734D"/>
    <w:rsid w:val="000376CC"/>
    <w:rsid w:val="0004767C"/>
    <w:rsid w:val="0005014A"/>
    <w:rsid w:val="000502F8"/>
    <w:rsid w:val="00054739"/>
    <w:rsid w:val="0005782D"/>
    <w:rsid w:val="000627EE"/>
    <w:rsid w:val="000758ED"/>
    <w:rsid w:val="000958B4"/>
    <w:rsid w:val="00096A49"/>
    <w:rsid w:val="000C59CB"/>
    <w:rsid w:val="000D0C61"/>
    <w:rsid w:val="000D4DEF"/>
    <w:rsid w:val="000F4516"/>
    <w:rsid w:val="001267E3"/>
    <w:rsid w:val="00126E27"/>
    <w:rsid w:val="001422A2"/>
    <w:rsid w:val="00146C2D"/>
    <w:rsid w:val="00153FF2"/>
    <w:rsid w:val="00155636"/>
    <w:rsid w:val="00161548"/>
    <w:rsid w:val="0017569A"/>
    <w:rsid w:val="00185477"/>
    <w:rsid w:val="00186F8A"/>
    <w:rsid w:val="00193097"/>
    <w:rsid w:val="001C1BBC"/>
    <w:rsid w:val="001E1398"/>
    <w:rsid w:val="001F4834"/>
    <w:rsid w:val="00200E70"/>
    <w:rsid w:val="00205CFD"/>
    <w:rsid w:val="00212BAD"/>
    <w:rsid w:val="00213EA1"/>
    <w:rsid w:val="00216251"/>
    <w:rsid w:val="00225DC0"/>
    <w:rsid w:val="00246518"/>
    <w:rsid w:val="00252AD8"/>
    <w:rsid w:val="0027252B"/>
    <w:rsid w:val="002B4395"/>
    <w:rsid w:val="002C2905"/>
    <w:rsid w:val="002C665A"/>
    <w:rsid w:val="002E0EF2"/>
    <w:rsid w:val="002F2D0F"/>
    <w:rsid w:val="00302CD5"/>
    <w:rsid w:val="0030784F"/>
    <w:rsid w:val="003214FD"/>
    <w:rsid w:val="00333B2B"/>
    <w:rsid w:val="00357E5F"/>
    <w:rsid w:val="0036450F"/>
    <w:rsid w:val="00371D1A"/>
    <w:rsid w:val="0038068E"/>
    <w:rsid w:val="00384837"/>
    <w:rsid w:val="00386996"/>
    <w:rsid w:val="003A6223"/>
    <w:rsid w:val="003F2E4F"/>
    <w:rsid w:val="003F5721"/>
    <w:rsid w:val="003F5E5E"/>
    <w:rsid w:val="004051BD"/>
    <w:rsid w:val="004216F0"/>
    <w:rsid w:val="00433508"/>
    <w:rsid w:val="00433E9C"/>
    <w:rsid w:val="00434437"/>
    <w:rsid w:val="00453A8D"/>
    <w:rsid w:val="00464DD5"/>
    <w:rsid w:val="004758F4"/>
    <w:rsid w:val="00476639"/>
    <w:rsid w:val="00481C09"/>
    <w:rsid w:val="00482349"/>
    <w:rsid w:val="00485943"/>
    <w:rsid w:val="004919A9"/>
    <w:rsid w:val="004920F5"/>
    <w:rsid w:val="004A4217"/>
    <w:rsid w:val="004B5C5B"/>
    <w:rsid w:val="004E4F42"/>
    <w:rsid w:val="004E7701"/>
    <w:rsid w:val="004F7FF5"/>
    <w:rsid w:val="00524375"/>
    <w:rsid w:val="005309D7"/>
    <w:rsid w:val="005316D5"/>
    <w:rsid w:val="0053200E"/>
    <w:rsid w:val="005559A7"/>
    <w:rsid w:val="0055678A"/>
    <w:rsid w:val="00557AA2"/>
    <w:rsid w:val="0056210A"/>
    <w:rsid w:val="00576058"/>
    <w:rsid w:val="00583610"/>
    <w:rsid w:val="00592B03"/>
    <w:rsid w:val="005A649D"/>
    <w:rsid w:val="005B7553"/>
    <w:rsid w:val="005C344B"/>
    <w:rsid w:val="005D6569"/>
    <w:rsid w:val="0062241D"/>
    <w:rsid w:val="00622BDA"/>
    <w:rsid w:val="00646ED2"/>
    <w:rsid w:val="00653D4F"/>
    <w:rsid w:val="006632E4"/>
    <w:rsid w:val="00667937"/>
    <w:rsid w:val="006746FB"/>
    <w:rsid w:val="0067520B"/>
    <w:rsid w:val="00676A23"/>
    <w:rsid w:val="006969FE"/>
    <w:rsid w:val="00697650"/>
    <w:rsid w:val="006D50A4"/>
    <w:rsid w:val="006E124A"/>
    <w:rsid w:val="006E2C68"/>
    <w:rsid w:val="006E616C"/>
    <w:rsid w:val="006F1332"/>
    <w:rsid w:val="006F2285"/>
    <w:rsid w:val="00701670"/>
    <w:rsid w:val="00717E5F"/>
    <w:rsid w:val="00741B81"/>
    <w:rsid w:val="00745D09"/>
    <w:rsid w:val="007522E5"/>
    <w:rsid w:val="00757BB6"/>
    <w:rsid w:val="00765A0A"/>
    <w:rsid w:val="00785A01"/>
    <w:rsid w:val="00794420"/>
    <w:rsid w:val="007B5C04"/>
    <w:rsid w:val="007D78E0"/>
    <w:rsid w:val="007E6A60"/>
    <w:rsid w:val="008023AB"/>
    <w:rsid w:val="008155E7"/>
    <w:rsid w:val="008243A1"/>
    <w:rsid w:val="00832CC9"/>
    <w:rsid w:val="008628BC"/>
    <w:rsid w:val="008843C4"/>
    <w:rsid w:val="008906AC"/>
    <w:rsid w:val="00894548"/>
    <w:rsid w:val="008A6E29"/>
    <w:rsid w:val="008C14A4"/>
    <w:rsid w:val="008D23BD"/>
    <w:rsid w:val="008E1C40"/>
    <w:rsid w:val="0090456A"/>
    <w:rsid w:val="009349D1"/>
    <w:rsid w:val="00942158"/>
    <w:rsid w:val="009431C8"/>
    <w:rsid w:val="0094355A"/>
    <w:rsid w:val="00943ED5"/>
    <w:rsid w:val="00961BE7"/>
    <w:rsid w:val="00962CD3"/>
    <w:rsid w:val="00976A6E"/>
    <w:rsid w:val="0098090C"/>
    <w:rsid w:val="009842AA"/>
    <w:rsid w:val="00984ADE"/>
    <w:rsid w:val="00985319"/>
    <w:rsid w:val="009A379E"/>
    <w:rsid w:val="009A4FE5"/>
    <w:rsid w:val="009C06BD"/>
    <w:rsid w:val="009C370B"/>
    <w:rsid w:val="009C3A0C"/>
    <w:rsid w:val="009D00B8"/>
    <w:rsid w:val="009F0290"/>
    <w:rsid w:val="00A01033"/>
    <w:rsid w:val="00A02BF7"/>
    <w:rsid w:val="00A05E8F"/>
    <w:rsid w:val="00A236CE"/>
    <w:rsid w:val="00A33E58"/>
    <w:rsid w:val="00A50252"/>
    <w:rsid w:val="00A55D42"/>
    <w:rsid w:val="00A84CDE"/>
    <w:rsid w:val="00A910C3"/>
    <w:rsid w:val="00A94A87"/>
    <w:rsid w:val="00AA0C18"/>
    <w:rsid w:val="00AB3CCB"/>
    <w:rsid w:val="00AB6E56"/>
    <w:rsid w:val="00AC0B2D"/>
    <w:rsid w:val="00AC7298"/>
    <w:rsid w:val="00AD1827"/>
    <w:rsid w:val="00AD2B6B"/>
    <w:rsid w:val="00AD3FD0"/>
    <w:rsid w:val="00AD5607"/>
    <w:rsid w:val="00AE4D46"/>
    <w:rsid w:val="00AF54F7"/>
    <w:rsid w:val="00B026B1"/>
    <w:rsid w:val="00B03EF2"/>
    <w:rsid w:val="00B130FC"/>
    <w:rsid w:val="00B25405"/>
    <w:rsid w:val="00B259C1"/>
    <w:rsid w:val="00B33369"/>
    <w:rsid w:val="00B36DCC"/>
    <w:rsid w:val="00B422B6"/>
    <w:rsid w:val="00B64C0B"/>
    <w:rsid w:val="00B65785"/>
    <w:rsid w:val="00B759BD"/>
    <w:rsid w:val="00B77CFE"/>
    <w:rsid w:val="00B81172"/>
    <w:rsid w:val="00B87D14"/>
    <w:rsid w:val="00B9037D"/>
    <w:rsid w:val="00BA5B9E"/>
    <w:rsid w:val="00BB1682"/>
    <w:rsid w:val="00BB4715"/>
    <w:rsid w:val="00BC123F"/>
    <w:rsid w:val="00BD37BB"/>
    <w:rsid w:val="00BD75BB"/>
    <w:rsid w:val="00BE2FEA"/>
    <w:rsid w:val="00BE4E6C"/>
    <w:rsid w:val="00BF129C"/>
    <w:rsid w:val="00C02BBF"/>
    <w:rsid w:val="00C06AE7"/>
    <w:rsid w:val="00C14EFF"/>
    <w:rsid w:val="00C67E4D"/>
    <w:rsid w:val="00C8384B"/>
    <w:rsid w:val="00CA3CFD"/>
    <w:rsid w:val="00CA5BD2"/>
    <w:rsid w:val="00CA6058"/>
    <w:rsid w:val="00CB581D"/>
    <w:rsid w:val="00CD25D6"/>
    <w:rsid w:val="00CE4EDB"/>
    <w:rsid w:val="00D219A9"/>
    <w:rsid w:val="00D323D8"/>
    <w:rsid w:val="00D52DFB"/>
    <w:rsid w:val="00D542A3"/>
    <w:rsid w:val="00D65B6E"/>
    <w:rsid w:val="00D95D1E"/>
    <w:rsid w:val="00D95D92"/>
    <w:rsid w:val="00DB6888"/>
    <w:rsid w:val="00DC0330"/>
    <w:rsid w:val="00DC29DC"/>
    <w:rsid w:val="00E01ADB"/>
    <w:rsid w:val="00E04DAA"/>
    <w:rsid w:val="00E05656"/>
    <w:rsid w:val="00E111AC"/>
    <w:rsid w:val="00E34ADA"/>
    <w:rsid w:val="00E4643F"/>
    <w:rsid w:val="00E47CAC"/>
    <w:rsid w:val="00E64AA9"/>
    <w:rsid w:val="00E9285C"/>
    <w:rsid w:val="00E94E94"/>
    <w:rsid w:val="00E97C28"/>
    <w:rsid w:val="00EA1243"/>
    <w:rsid w:val="00EA4A9B"/>
    <w:rsid w:val="00EB353E"/>
    <w:rsid w:val="00F0099F"/>
    <w:rsid w:val="00F014E7"/>
    <w:rsid w:val="00F03660"/>
    <w:rsid w:val="00F17C94"/>
    <w:rsid w:val="00F20BA2"/>
    <w:rsid w:val="00F24FD6"/>
    <w:rsid w:val="00F513BB"/>
    <w:rsid w:val="00F543D5"/>
    <w:rsid w:val="00F61377"/>
    <w:rsid w:val="00F61F45"/>
    <w:rsid w:val="00F71954"/>
    <w:rsid w:val="00F766E7"/>
    <w:rsid w:val="00F81E37"/>
    <w:rsid w:val="00F955DA"/>
    <w:rsid w:val="00FA5E4A"/>
    <w:rsid w:val="00FB1511"/>
    <w:rsid w:val="00FB35B1"/>
    <w:rsid w:val="00FF0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E9026"/>
  <w15:docId w15:val="{7810D1E4-F1E9-4BEE-A369-FD526D32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F7FF5"/>
    <w:pPr>
      <w:keepNext/>
      <w:numPr>
        <w:numId w:val="13"/>
      </w:numPr>
      <w:spacing w:before="240" w:after="60" w:line="240" w:lineRule="auto"/>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semiHidden/>
    <w:unhideWhenUsed/>
    <w:qFormat/>
    <w:rsid w:val="004F7FF5"/>
    <w:pPr>
      <w:keepNext/>
      <w:numPr>
        <w:ilvl w:val="1"/>
        <w:numId w:val="13"/>
      </w:numPr>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semiHidden/>
    <w:unhideWhenUsed/>
    <w:qFormat/>
    <w:rsid w:val="004F7FF5"/>
    <w:pPr>
      <w:keepNext/>
      <w:numPr>
        <w:ilvl w:val="2"/>
        <w:numId w:val="13"/>
      </w:numPr>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semiHidden/>
    <w:unhideWhenUsed/>
    <w:qFormat/>
    <w:rsid w:val="004F7FF5"/>
    <w:pPr>
      <w:keepNext/>
      <w:numPr>
        <w:ilvl w:val="3"/>
        <w:numId w:val="13"/>
      </w:numPr>
      <w:spacing w:before="240" w:after="60" w:line="240" w:lineRule="auto"/>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semiHidden/>
    <w:unhideWhenUsed/>
    <w:qFormat/>
    <w:rsid w:val="004F7FF5"/>
    <w:pPr>
      <w:numPr>
        <w:ilvl w:val="4"/>
        <w:numId w:val="13"/>
      </w:numPr>
      <w:spacing w:before="240" w:after="60" w:line="240" w:lineRule="auto"/>
      <w:outlineLvl w:val="4"/>
    </w:pPr>
    <w:rPr>
      <w:rFonts w:ascii="Arial" w:eastAsia="Times New Roman" w:hAnsi="Arial" w:cs="Times New Roman"/>
      <w:b/>
      <w:bCs/>
      <w:i/>
      <w:iCs/>
      <w:sz w:val="26"/>
      <w:szCs w:val="26"/>
      <w:lang w:eastAsia="en-GB"/>
    </w:rPr>
  </w:style>
  <w:style w:type="paragraph" w:styleId="Heading6">
    <w:name w:val="heading 6"/>
    <w:basedOn w:val="Normal"/>
    <w:next w:val="Normal"/>
    <w:link w:val="Heading6Char"/>
    <w:semiHidden/>
    <w:unhideWhenUsed/>
    <w:qFormat/>
    <w:rsid w:val="004F7FF5"/>
    <w:pPr>
      <w:numPr>
        <w:ilvl w:val="5"/>
        <w:numId w:val="13"/>
      </w:numPr>
      <w:spacing w:before="240" w:after="60" w:line="240" w:lineRule="auto"/>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semiHidden/>
    <w:unhideWhenUsed/>
    <w:qFormat/>
    <w:rsid w:val="004F7FF5"/>
    <w:pPr>
      <w:numPr>
        <w:ilvl w:val="6"/>
        <w:numId w:val="13"/>
      </w:numPr>
      <w:spacing w:before="240" w:after="60" w:line="240" w:lineRule="auto"/>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4F7FF5"/>
    <w:pPr>
      <w:numPr>
        <w:ilvl w:val="7"/>
        <w:numId w:val="13"/>
      </w:numPr>
      <w:spacing w:before="240" w:after="60" w:line="240" w:lineRule="auto"/>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4F7FF5"/>
    <w:pPr>
      <w:numPr>
        <w:ilvl w:val="8"/>
        <w:numId w:val="13"/>
      </w:numPr>
      <w:spacing w:before="240" w:after="60" w:line="240" w:lineRule="auto"/>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1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398"/>
  </w:style>
  <w:style w:type="paragraph" w:styleId="Footer">
    <w:name w:val="footer"/>
    <w:basedOn w:val="Normal"/>
    <w:link w:val="FooterChar"/>
    <w:unhideWhenUsed/>
    <w:rsid w:val="001E1398"/>
    <w:pPr>
      <w:tabs>
        <w:tab w:val="center" w:pos="4513"/>
        <w:tab w:val="right" w:pos="9026"/>
      </w:tabs>
      <w:spacing w:after="0" w:line="240" w:lineRule="auto"/>
    </w:pPr>
  </w:style>
  <w:style w:type="character" w:customStyle="1" w:styleId="FooterChar">
    <w:name w:val="Footer Char"/>
    <w:basedOn w:val="DefaultParagraphFont"/>
    <w:link w:val="Footer"/>
    <w:rsid w:val="001E1398"/>
  </w:style>
  <w:style w:type="paragraph" w:styleId="BalloonText">
    <w:name w:val="Balloon Text"/>
    <w:basedOn w:val="Normal"/>
    <w:link w:val="BalloonTextChar"/>
    <w:uiPriority w:val="99"/>
    <w:semiHidden/>
    <w:unhideWhenUsed/>
    <w:rsid w:val="001E13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98"/>
    <w:rPr>
      <w:rFonts w:ascii="Tahoma" w:hAnsi="Tahoma" w:cs="Tahoma"/>
      <w:sz w:val="16"/>
      <w:szCs w:val="16"/>
    </w:rPr>
  </w:style>
  <w:style w:type="table" w:styleId="TableGrid">
    <w:name w:val="Table Grid"/>
    <w:basedOn w:val="TableNormal"/>
    <w:uiPriority w:val="59"/>
    <w:rsid w:val="001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E1398"/>
    <w:pPr>
      <w:ind w:left="720"/>
      <w:contextualSpacing/>
    </w:pPr>
  </w:style>
  <w:style w:type="character" w:styleId="PageNumber">
    <w:name w:val="page number"/>
    <w:basedOn w:val="DefaultParagraphFont"/>
    <w:rsid w:val="00D52DFB"/>
  </w:style>
  <w:style w:type="paragraph" w:customStyle="1" w:styleId="Default">
    <w:name w:val="Default"/>
    <w:rsid w:val="00EA4A9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53200E"/>
    <w:pPr>
      <w:spacing w:after="0" w:line="240" w:lineRule="auto"/>
    </w:pPr>
  </w:style>
  <w:style w:type="character" w:customStyle="1" w:styleId="Heading1Char">
    <w:name w:val="Heading 1 Char"/>
    <w:basedOn w:val="DefaultParagraphFont"/>
    <w:link w:val="Heading1"/>
    <w:rsid w:val="004F7FF5"/>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semiHidden/>
    <w:rsid w:val="004F7FF5"/>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semiHidden/>
    <w:rsid w:val="004F7FF5"/>
    <w:rPr>
      <w:rFonts w:ascii="Arial" w:eastAsia="Times New Roman" w:hAnsi="Arial" w:cs="Arial"/>
      <w:b/>
      <w:bCs/>
      <w:sz w:val="26"/>
      <w:szCs w:val="26"/>
      <w:lang w:eastAsia="en-GB"/>
    </w:rPr>
  </w:style>
  <w:style w:type="character" w:customStyle="1" w:styleId="Heading4Char">
    <w:name w:val="Heading 4 Char"/>
    <w:basedOn w:val="DefaultParagraphFont"/>
    <w:link w:val="Heading4"/>
    <w:semiHidden/>
    <w:rsid w:val="004F7FF5"/>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semiHidden/>
    <w:rsid w:val="004F7FF5"/>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semiHidden/>
    <w:rsid w:val="004F7FF5"/>
    <w:rPr>
      <w:rFonts w:ascii="Times New Roman" w:eastAsia="Times New Roman" w:hAnsi="Times New Roman" w:cs="Times New Roman"/>
      <w:b/>
      <w:bCs/>
      <w:lang w:eastAsia="en-GB"/>
    </w:rPr>
  </w:style>
  <w:style w:type="character" w:customStyle="1" w:styleId="Heading7Char">
    <w:name w:val="Heading 7 Char"/>
    <w:basedOn w:val="DefaultParagraphFont"/>
    <w:link w:val="Heading7"/>
    <w:semiHidden/>
    <w:rsid w:val="004F7FF5"/>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4F7FF5"/>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4F7FF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5460">
      <w:bodyDiv w:val="1"/>
      <w:marLeft w:val="0"/>
      <w:marRight w:val="0"/>
      <w:marTop w:val="0"/>
      <w:marBottom w:val="0"/>
      <w:divBdr>
        <w:top w:val="none" w:sz="0" w:space="0" w:color="auto"/>
        <w:left w:val="none" w:sz="0" w:space="0" w:color="auto"/>
        <w:bottom w:val="none" w:sz="0" w:space="0" w:color="auto"/>
        <w:right w:val="none" w:sz="0" w:space="0" w:color="auto"/>
      </w:divBdr>
    </w:div>
    <w:div w:id="200168835">
      <w:bodyDiv w:val="1"/>
      <w:marLeft w:val="0"/>
      <w:marRight w:val="0"/>
      <w:marTop w:val="0"/>
      <w:marBottom w:val="0"/>
      <w:divBdr>
        <w:top w:val="none" w:sz="0" w:space="0" w:color="auto"/>
        <w:left w:val="none" w:sz="0" w:space="0" w:color="auto"/>
        <w:bottom w:val="none" w:sz="0" w:space="0" w:color="auto"/>
        <w:right w:val="none" w:sz="0" w:space="0" w:color="auto"/>
      </w:divBdr>
    </w:div>
    <w:div w:id="422990069">
      <w:bodyDiv w:val="1"/>
      <w:marLeft w:val="0"/>
      <w:marRight w:val="0"/>
      <w:marTop w:val="0"/>
      <w:marBottom w:val="0"/>
      <w:divBdr>
        <w:top w:val="none" w:sz="0" w:space="0" w:color="auto"/>
        <w:left w:val="none" w:sz="0" w:space="0" w:color="auto"/>
        <w:bottom w:val="none" w:sz="0" w:space="0" w:color="auto"/>
        <w:right w:val="none" w:sz="0" w:space="0" w:color="auto"/>
      </w:divBdr>
    </w:div>
    <w:div w:id="462162583">
      <w:bodyDiv w:val="1"/>
      <w:marLeft w:val="0"/>
      <w:marRight w:val="0"/>
      <w:marTop w:val="0"/>
      <w:marBottom w:val="0"/>
      <w:divBdr>
        <w:top w:val="none" w:sz="0" w:space="0" w:color="auto"/>
        <w:left w:val="none" w:sz="0" w:space="0" w:color="auto"/>
        <w:bottom w:val="none" w:sz="0" w:space="0" w:color="auto"/>
        <w:right w:val="none" w:sz="0" w:space="0" w:color="auto"/>
      </w:divBdr>
    </w:div>
    <w:div w:id="544222091">
      <w:bodyDiv w:val="1"/>
      <w:marLeft w:val="0"/>
      <w:marRight w:val="0"/>
      <w:marTop w:val="0"/>
      <w:marBottom w:val="0"/>
      <w:divBdr>
        <w:top w:val="none" w:sz="0" w:space="0" w:color="auto"/>
        <w:left w:val="none" w:sz="0" w:space="0" w:color="auto"/>
        <w:bottom w:val="none" w:sz="0" w:space="0" w:color="auto"/>
        <w:right w:val="none" w:sz="0" w:space="0" w:color="auto"/>
      </w:divBdr>
    </w:div>
    <w:div w:id="745809086">
      <w:bodyDiv w:val="1"/>
      <w:marLeft w:val="0"/>
      <w:marRight w:val="0"/>
      <w:marTop w:val="0"/>
      <w:marBottom w:val="0"/>
      <w:divBdr>
        <w:top w:val="none" w:sz="0" w:space="0" w:color="auto"/>
        <w:left w:val="none" w:sz="0" w:space="0" w:color="auto"/>
        <w:bottom w:val="none" w:sz="0" w:space="0" w:color="auto"/>
        <w:right w:val="none" w:sz="0" w:space="0" w:color="auto"/>
      </w:divBdr>
    </w:div>
    <w:div w:id="827673541">
      <w:bodyDiv w:val="1"/>
      <w:marLeft w:val="0"/>
      <w:marRight w:val="0"/>
      <w:marTop w:val="0"/>
      <w:marBottom w:val="0"/>
      <w:divBdr>
        <w:top w:val="none" w:sz="0" w:space="0" w:color="auto"/>
        <w:left w:val="none" w:sz="0" w:space="0" w:color="auto"/>
        <w:bottom w:val="none" w:sz="0" w:space="0" w:color="auto"/>
        <w:right w:val="none" w:sz="0" w:space="0" w:color="auto"/>
      </w:divBdr>
    </w:div>
    <w:div w:id="864833548">
      <w:bodyDiv w:val="1"/>
      <w:marLeft w:val="0"/>
      <w:marRight w:val="0"/>
      <w:marTop w:val="0"/>
      <w:marBottom w:val="0"/>
      <w:divBdr>
        <w:top w:val="none" w:sz="0" w:space="0" w:color="auto"/>
        <w:left w:val="none" w:sz="0" w:space="0" w:color="auto"/>
        <w:bottom w:val="none" w:sz="0" w:space="0" w:color="auto"/>
        <w:right w:val="none" w:sz="0" w:space="0" w:color="auto"/>
      </w:divBdr>
    </w:div>
    <w:div w:id="904755037">
      <w:bodyDiv w:val="1"/>
      <w:marLeft w:val="0"/>
      <w:marRight w:val="0"/>
      <w:marTop w:val="0"/>
      <w:marBottom w:val="0"/>
      <w:divBdr>
        <w:top w:val="none" w:sz="0" w:space="0" w:color="auto"/>
        <w:left w:val="none" w:sz="0" w:space="0" w:color="auto"/>
        <w:bottom w:val="none" w:sz="0" w:space="0" w:color="auto"/>
        <w:right w:val="none" w:sz="0" w:space="0" w:color="auto"/>
      </w:divBdr>
    </w:div>
    <w:div w:id="1025011920">
      <w:bodyDiv w:val="1"/>
      <w:marLeft w:val="0"/>
      <w:marRight w:val="0"/>
      <w:marTop w:val="0"/>
      <w:marBottom w:val="0"/>
      <w:divBdr>
        <w:top w:val="none" w:sz="0" w:space="0" w:color="auto"/>
        <w:left w:val="none" w:sz="0" w:space="0" w:color="auto"/>
        <w:bottom w:val="none" w:sz="0" w:space="0" w:color="auto"/>
        <w:right w:val="none" w:sz="0" w:space="0" w:color="auto"/>
      </w:divBdr>
    </w:div>
    <w:div w:id="1234848721">
      <w:bodyDiv w:val="1"/>
      <w:marLeft w:val="0"/>
      <w:marRight w:val="0"/>
      <w:marTop w:val="0"/>
      <w:marBottom w:val="0"/>
      <w:divBdr>
        <w:top w:val="none" w:sz="0" w:space="0" w:color="auto"/>
        <w:left w:val="none" w:sz="0" w:space="0" w:color="auto"/>
        <w:bottom w:val="none" w:sz="0" w:space="0" w:color="auto"/>
        <w:right w:val="none" w:sz="0" w:space="0" w:color="auto"/>
      </w:divBdr>
    </w:div>
    <w:div w:id="1294481904">
      <w:bodyDiv w:val="1"/>
      <w:marLeft w:val="0"/>
      <w:marRight w:val="0"/>
      <w:marTop w:val="0"/>
      <w:marBottom w:val="0"/>
      <w:divBdr>
        <w:top w:val="none" w:sz="0" w:space="0" w:color="auto"/>
        <w:left w:val="none" w:sz="0" w:space="0" w:color="auto"/>
        <w:bottom w:val="none" w:sz="0" w:space="0" w:color="auto"/>
        <w:right w:val="none" w:sz="0" w:space="0" w:color="auto"/>
      </w:divBdr>
    </w:div>
    <w:div w:id="1649047338">
      <w:bodyDiv w:val="1"/>
      <w:marLeft w:val="0"/>
      <w:marRight w:val="0"/>
      <w:marTop w:val="0"/>
      <w:marBottom w:val="0"/>
      <w:divBdr>
        <w:top w:val="none" w:sz="0" w:space="0" w:color="auto"/>
        <w:left w:val="none" w:sz="0" w:space="0" w:color="auto"/>
        <w:bottom w:val="none" w:sz="0" w:space="0" w:color="auto"/>
        <w:right w:val="none" w:sz="0" w:space="0" w:color="auto"/>
      </w:divBdr>
    </w:div>
    <w:div w:id="1753042881">
      <w:bodyDiv w:val="1"/>
      <w:marLeft w:val="0"/>
      <w:marRight w:val="0"/>
      <w:marTop w:val="0"/>
      <w:marBottom w:val="0"/>
      <w:divBdr>
        <w:top w:val="none" w:sz="0" w:space="0" w:color="auto"/>
        <w:left w:val="none" w:sz="0" w:space="0" w:color="auto"/>
        <w:bottom w:val="none" w:sz="0" w:space="0" w:color="auto"/>
        <w:right w:val="none" w:sz="0" w:space="0" w:color="auto"/>
      </w:divBdr>
    </w:div>
    <w:div w:id="1804885020">
      <w:bodyDiv w:val="1"/>
      <w:marLeft w:val="0"/>
      <w:marRight w:val="0"/>
      <w:marTop w:val="0"/>
      <w:marBottom w:val="0"/>
      <w:divBdr>
        <w:top w:val="none" w:sz="0" w:space="0" w:color="auto"/>
        <w:left w:val="none" w:sz="0" w:space="0" w:color="auto"/>
        <w:bottom w:val="none" w:sz="0" w:space="0" w:color="auto"/>
        <w:right w:val="none" w:sz="0" w:space="0" w:color="auto"/>
      </w:divBdr>
    </w:div>
    <w:div w:id="18595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2F56-9D0F-49CF-8F86-F9A53418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NVH</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Patton</dc:creator>
  <cp:lastModifiedBy>Hind Sibai</cp:lastModifiedBy>
  <cp:revision>2</cp:revision>
  <cp:lastPrinted>2014-02-11T09:41:00Z</cp:lastPrinted>
  <dcterms:created xsi:type="dcterms:W3CDTF">2023-04-06T16:17:00Z</dcterms:created>
  <dcterms:modified xsi:type="dcterms:W3CDTF">2023-04-06T16:17:00Z</dcterms:modified>
</cp:coreProperties>
</file>